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50784" w14:textId="39CC47FD" w:rsidR="00887DC9" w:rsidRPr="00D239C7" w:rsidRDefault="00E733DC" w:rsidP="00C07250">
      <w:pPr>
        <w:pStyle w:val="Ttulo1"/>
        <w:spacing w:line="360" w:lineRule="auto"/>
        <w:rPr>
          <w:rFonts w:asciiTheme="minorHAnsi" w:hAnsiTheme="minorHAnsi" w:cstheme="minorHAnsi"/>
          <w:sz w:val="28"/>
          <w:szCs w:val="28"/>
        </w:rPr>
      </w:pPr>
      <w:r w:rsidRPr="00D239C7">
        <w:rPr>
          <w:rStyle w:val="Fuerte"/>
          <w:rFonts w:asciiTheme="minorHAnsi" w:hAnsiTheme="minorHAnsi" w:cstheme="minorHAnsi"/>
          <w:color w:val="212121"/>
          <w:sz w:val="28"/>
          <w:szCs w:val="28"/>
        </w:rPr>
        <w:t xml:space="preserve">El Departamento de Documentación e Información Electrónica comparte: </w:t>
      </w:r>
    </w:p>
    <w:p w14:paraId="60B08A01" w14:textId="2FE43280" w:rsidR="00887DC9" w:rsidRPr="00887DC9" w:rsidRDefault="00887DC9" w:rsidP="00196614">
      <w:pPr>
        <w:pStyle w:val="NormalWeb"/>
        <w:shd w:val="clear" w:color="auto" w:fill="FFFFFF"/>
        <w:spacing w:before="0" w:beforeAutospacing="0" w:after="0" w:afterAutospacing="0" w:line="360" w:lineRule="auto"/>
        <w:rPr>
          <w:rFonts w:asciiTheme="minorHAnsi" w:hAnsiTheme="minorHAnsi" w:cstheme="minorHAnsi"/>
          <w:color w:val="212121"/>
        </w:rPr>
      </w:pPr>
      <w:r w:rsidRPr="00887DC9">
        <w:rPr>
          <w:rFonts w:asciiTheme="minorHAnsi" w:hAnsiTheme="minorHAnsi" w:cstheme="minorHAnsi"/>
          <w:color w:val="212121"/>
        </w:rPr>
        <w:t>¿Sabías que...? #</w:t>
      </w:r>
      <w:r w:rsidR="00B8015D">
        <w:rPr>
          <w:rFonts w:asciiTheme="minorHAnsi" w:hAnsiTheme="minorHAnsi" w:cstheme="minorHAnsi"/>
          <w:color w:val="212121"/>
        </w:rPr>
        <w:t>7</w:t>
      </w:r>
      <w:r w:rsidRPr="00887DC9">
        <w:rPr>
          <w:rFonts w:asciiTheme="minorHAnsi" w:hAnsiTheme="minorHAnsi" w:cstheme="minorHAnsi"/>
          <w:color w:val="212121"/>
        </w:rPr>
        <w:t>-202</w:t>
      </w:r>
      <w:r w:rsidR="00310954">
        <w:rPr>
          <w:rFonts w:asciiTheme="minorHAnsi" w:hAnsiTheme="minorHAnsi" w:cstheme="minorHAnsi"/>
          <w:color w:val="212121"/>
        </w:rPr>
        <w:t>6</w:t>
      </w:r>
      <w:r w:rsidRPr="00887DC9">
        <w:rPr>
          <w:rFonts w:asciiTheme="minorHAnsi" w:hAnsiTheme="minorHAnsi" w:cstheme="minorHAnsi"/>
          <w:color w:val="212121"/>
        </w:rPr>
        <w:t> el cual reúne datos interesantes del mundo, de la sociedad, en fin, de múltiples espacios y eventos. </w:t>
      </w:r>
    </w:p>
    <w:p w14:paraId="6FAB4471" w14:textId="77777777" w:rsidR="00887DC9" w:rsidRPr="00887DC9" w:rsidRDefault="00887DC9" w:rsidP="00887DC9">
      <w:pPr>
        <w:shd w:val="clear" w:color="auto" w:fill="FFFFFF"/>
        <w:spacing w:after="0" w:line="240" w:lineRule="auto"/>
        <w:textAlignment w:val="baseline"/>
        <w:rPr>
          <w:rFonts w:eastAsia="Times New Roman" w:cstheme="minorHAnsi"/>
          <w:color w:val="000000"/>
          <w:kern w:val="0"/>
          <w:sz w:val="24"/>
          <w:szCs w:val="24"/>
          <w:lang w:eastAsia="es-CR"/>
          <w14:ligatures w14:val="none"/>
        </w:rPr>
      </w:pPr>
    </w:p>
    <w:p w14:paraId="186D9B77" w14:textId="77777777" w:rsidR="00887DC9" w:rsidRPr="00300B5A" w:rsidRDefault="00887DC9" w:rsidP="00196614">
      <w:pPr>
        <w:spacing w:after="0" w:line="360" w:lineRule="auto"/>
        <w:textAlignment w:val="baseline"/>
        <w:rPr>
          <w:rFonts w:eastAsia="Times New Roman" w:cstheme="minorHAnsi"/>
          <w:color w:val="212121"/>
          <w:kern w:val="0"/>
          <w:sz w:val="24"/>
          <w:szCs w:val="24"/>
          <w:lang w:eastAsia="es-CR"/>
          <w14:ligatures w14:val="none"/>
        </w:rPr>
      </w:pPr>
      <w:r w:rsidRPr="00300B5A">
        <w:rPr>
          <w:rFonts w:eastAsia="Times New Roman" w:cstheme="minorHAnsi"/>
          <w:color w:val="212121"/>
          <w:kern w:val="0"/>
          <w:sz w:val="24"/>
          <w:szCs w:val="24"/>
          <w:lang w:eastAsia="es-CR"/>
          <w14:ligatures w14:val="none"/>
        </w:rPr>
        <w:t>El documento adjunto se encuentra en formato accesible o puede acceder al producto mediante las imágenes adjuntas. </w:t>
      </w:r>
    </w:p>
    <w:p w14:paraId="5A59E56C" w14:textId="77777777" w:rsidR="00E733DC" w:rsidRPr="00887DC9" w:rsidRDefault="00E733DC" w:rsidP="00E733DC">
      <w:pPr>
        <w:pStyle w:val="NormalWeb"/>
        <w:shd w:val="clear" w:color="auto" w:fill="FFFFFF"/>
        <w:spacing w:before="0" w:beforeAutospacing="0" w:after="0" w:afterAutospacing="0" w:line="360" w:lineRule="auto"/>
        <w:rPr>
          <w:rFonts w:asciiTheme="minorHAnsi" w:hAnsiTheme="minorHAnsi" w:cstheme="minorHAnsi"/>
          <w:color w:val="212121"/>
        </w:rPr>
      </w:pPr>
    </w:p>
    <w:p w14:paraId="5E325ECE" w14:textId="77777777" w:rsidR="00FF224C" w:rsidRDefault="00887DC9" w:rsidP="00FF224C">
      <w:pPr>
        <w:pStyle w:val="NormalWeb"/>
        <w:shd w:val="clear" w:color="auto" w:fill="FFFFFF"/>
        <w:spacing w:before="0" w:beforeAutospacing="0" w:after="0" w:afterAutospacing="0" w:line="360" w:lineRule="auto"/>
        <w:rPr>
          <w:rFonts w:asciiTheme="minorHAnsi" w:hAnsiTheme="minorHAnsi" w:cstheme="minorHAnsi"/>
          <w:b/>
          <w:bCs/>
          <w:color w:val="212121"/>
          <w:sz w:val="28"/>
          <w:szCs w:val="28"/>
        </w:rPr>
      </w:pPr>
      <w:r w:rsidRPr="00D239C7">
        <w:rPr>
          <w:rFonts w:asciiTheme="minorHAnsi" w:hAnsiTheme="minorHAnsi" w:cstheme="minorHAnsi"/>
          <w:b/>
          <w:bCs/>
          <w:color w:val="212121"/>
          <w:sz w:val="28"/>
          <w:szCs w:val="28"/>
        </w:rPr>
        <w:t>¿Sabías que...?</w:t>
      </w:r>
    </w:p>
    <w:p w14:paraId="664B95E7" w14:textId="50D7013D" w:rsidR="002F4B75" w:rsidRPr="002F4B75" w:rsidRDefault="002F4B75" w:rsidP="002F4B75">
      <w:pPr>
        <w:pStyle w:val="Prrafodelista"/>
        <w:numPr>
          <w:ilvl w:val="0"/>
          <w:numId w:val="32"/>
        </w:numPr>
        <w:spacing w:after="0" w:line="360" w:lineRule="auto"/>
        <w:textAlignment w:val="baseline"/>
        <w:rPr>
          <w:rFonts w:eastAsia="Times New Roman" w:cstheme="minorHAnsi"/>
          <w:color w:val="212121"/>
          <w:kern w:val="0"/>
          <w:sz w:val="24"/>
          <w:szCs w:val="24"/>
          <w:lang w:eastAsia="es-CR"/>
          <w14:ligatures w14:val="none"/>
        </w:rPr>
      </w:pPr>
      <w:r w:rsidRPr="002F4B75">
        <w:rPr>
          <w:rFonts w:eastAsia="Times New Roman" w:cstheme="minorHAnsi"/>
          <w:color w:val="212121"/>
          <w:kern w:val="0"/>
          <w:sz w:val="24"/>
          <w:szCs w:val="24"/>
          <w:lang w:eastAsia="es-CR"/>
          <w14:ligatures w14:val="none"/>
        </w:rPr>
        <w:t>María Leal de Noguera es una escritora costarricense nacida el 16 de junio de 1892, en Santa Cruz, Guanacaste.</w:t>
      </w:r>
    </w:p>
    <w:p w14:paraId="51BB6D04" w14:textId="0CEFB1DE" w:rsidR="002F4B75" w:rsidRPr="002F4B75" w:rsidRDefault="002F4B75" w:rsidP="002F4B75">
      <w:pPr>
        <w:pStyle w:val="Prrafodelista"/>
        <w:numPr>
          <w:ilvl w:val="0"/>
          <w:numId w:val="32"/>
        </w:numPr>
        <w:spacing w:after="0" w:line="360" w:lineRule="auto"/>
        <w:textAlignment w:val="baseline"/>
        <w:rPr>
          <w:rFonts w:eastAsia="Times New Roman" w:cstheme="minorHAnsi"/>
          <w:color w:val="212121"/>
          <w:kern w:val="0"/>
          <w:sz w:val="24"/>
          <w:szCs w:val="24"/>
          <w:lang w:eastAsia="es-CR"/>
          <w14:ligatures w14:val="none"/>
        </w:rPr>
      </w:pPr>
      <w:r w:rsidRPr="002F4B75">
        <w:rPr>
          <w:rFonts w:eastAsia="Times New Roman" w:cstheme="minorHAnsi"/>
          <w:color w:val="212121"/>
          <w:kern w:val="0"/>
          <w:sz w:val="24"/>
          <w:szCs w:val="24"/>
          <w:lang w:eastAsia="es-CR"/>
          <w14:ligatures w14:val="none"/>
        </w:rPr>
        <w:t>Después de graduarse como maestra, María recibió una práctica pedagógica junto a otros docentes llamada “La importancia del cuento en el desarrollo mental del niño”.</w:t>
      </w:r>
    </w:p>
    <w:p w14:paraId="4F1B4EFC" w14:textId="172907E3" w:rsidR="002F4B75" w:rsidRPr="002F4B75" w:rsidRDefault="002F4B75" w:rsidP="002F4B75">
      <w:pPr>
        <w:pStyle w:val="Prrafodelista"/>
        <w:numPr>
          <w:ilvl w:val="0"/>
          <w:numId w:val="32"/>
        </w:numPr>
        <w:spacing w:after="0" w:line="360" w:lineRule="auto"/>
        <w:textAlignment w:val="baseline"/>
        <w:rPr>
          <w:rFonts w:eastAsia="Times New Roman" w:cstheme="minorHAnsi"/>
          <w:color w:val="212121"/>
          <w:kern w:val="0"/>
          <w:sz w:val="24"/>
          <w:szCs w:val="24"/>
          <w:lang w:eastAsia="es-CR"/>
          <w14:ligatures w14:val="none"/>
        </w:rPr>
      </w:pPr>
      <w:r w:rsidRPr="002F4B75">
        <w:rPr>
          <w:rFonts w:eastAsia="Times New Roman" w:cstheme="minorHAnsi"/>
          <w:color w:val="212121"/>
          <w:kern w:val="0"/>
          <w:sz w:val="24"/>
          <w:szCs w:val="24"/>
          <w:lang w:eastAsia="es-CR"/>
          <w14:ligatures w14:val="none"/>
        </w:rPr>
        <w:t xml:space="preserve">En 1923 recopiló 14 cuentos en la primera edición de su libro Cuentos Viejos. Las siguientes ediciones iban creciendo con cada cuento que recuperaba del campo. </w:t>
      </w:r>
    </w:p>
    <w:p w14:paraId="7596BCDC" w14:textId="1871AE52" w:rsidR="002F4B75" w:rsidRPr="002F4B75" w:rsidRDefault="002F4B75" w:rsidP="002F4B75">
      <w:pPr>
        <w:pStyle w:val="Prrafodelista"/>
        <w:numPr>
          <w:ilvl w:val="0"/>
          <w:numId w:val="32"/>
        </w:numPr>
        <w:spacing w:after="0" w:line="360" w:lineRule="auto"/>
        <w:textAlignment w:val="baseline"/>
        <w:rPr>
          <w:rFonts w:eastAsia="Times New Roman" w:cstheme="minorHAnsi"/>
          <w:color w:val="212121"/>
          <w:kern w:val="0"/>
          <w:sz w:val="24"/>
          <w:szCs w:val="24"/>
          <w:lang w:eastAsia="es-CR"/>
          <w14:ligatures w14:val="none"/>
        </w:rPr>
      </w:pPr>
      <w:r w:rsidRPr="002F4B75">
        <w:rPr>
          <w:rFonts w:eastAsia="Times New Roman" w:cstheme="minorHAnsi"/>
          <w:color w:val="212121"/>
          <w:kern w:val="0"/>
          <w:sz w:val="24"/>
          <w:szCs w:val="24"/>
          <w:lang w:eastAsia="es-CR"/>
          <w14:ligatures w14:val="none"/>
        </w:rPr>
        <w:t>En 1925 creó el primer jardín para niños en Santa Cruz de Guanacaste. Treinta años más tarde, la Escuela de Niñas de Santa Cruz adoptó su nombre.</w:t>
      </w:r>
    </w:p>
    <w:p w14:paraId="1BADAE1F" w14:textId="77777777" w:rsidR="002F4B75" w:rsidRPr="002F4B75" w:rsidRDefault="002F4B75" w:rsidP="002F4B75">
      <w:pPr>
        <w:pStyle w:val="Prrafodelista"/>
        <w:numPr>
          <w:ilvl w:val="0"/>
          <w:numId w:val="32"/>
        </w:numPr>
        <w:spacing w:after="0" w:line="360" w:lineRule="auto"/>
        <w:textAlignment w:val="baseline"/>
        <w:rPr>
          <w:rFonts w:eastAsia="Times New Roman" w:cstheme="minorHAnsi"/>
          <w:color w:val="212121"/>
          <w:kern w:val="0"/>
          <w:sz w:val="24"/>
          <w:szCs w:val="24"/>
          <w:lang w:eastAsia="es-CR"/>
          <w14:ligatures w14:val="none"/>
        </w:rPr>
      </w:pPr>
      <w:r w:rsidRPr="002F4B75">
        <w:rPr>
          <w:rFonts w:eastAsia="Times New Roman" w:cstheme="minorHAnsi"/>
          <w:color w:val="212121"/>
          <w:kern w:val="0"/>
          <w:sz w:val="24"/>
          <w:szCs w:val="24"/>
          <w:lang w:eastAsia="es-CR"/>
          <w14:ligatures w14:val="none"/>
        </w:rPr>
        <w:t>María Leal Rodríguez murió a los 97 años, en su natal Lagunilla de Santa Cruz.</w:t>
      </w:r>
    </w:p>
    <w:p w14:paraId="4490C11B" w14:textId="1B1C1A1A" w:rsidR="00EF234B" w:rsidRDefault="001151EE" w:rsidP="001D3E33">
      <w:pPr>
        <w:spacing w:after="0" w:line="360" w:lineRule="auto"/>
        <w:textAlignment w:val="baseline"/>
        <w:rPr>
          <w:rFonts w:cstheme="minorHAnsi"/>
          <w:color w:val="212121"/>
          <w:sz w:val="24"/>
          <w:szCs w:val="24"/>
        </w:rPr>
      </w:pPr>
      <w:r w:rsidRPr="001151EE">
        <w:rPr>
          <w:rFonts w:eastAsia="Times New Roman" w:cstheme="minorHAnsi"/>
          <w:b/>
          <w:bCs/>
          <w:color w:val="212121"/>
          <w:kern w:val="0"/>
          <w:sz w:val="24"/>
          <w:szCs w:val="24"/>
          <w:lang w:eastAsia="es-CR"/>
          <w14:ligatures w14:val="none"/>
        </w:rPr>
        <w:t>Referencia:</w:t>
      </w:r>
      <w:r w:rsidRPr="00961394">
        <w:rPr>
          <w:rFonts w:eastAsia="Times New Roman" w:cstheme="minorHAnsi"/>
          <w:color w:val="212121"/>
          <w:kern w:val="0"/>
          <w:sz w:val="24"/>
          <w:szCs w:val="24"/>
          <w:lang w:eastAsia="es-CR"/>
          <w14:ligatures w14:val="none"/>
        </w:rPr>
        <w:t xml:space="preserve"> </w:t>
      </w:r>
      <w:r w:rsidR="001D3E33" w:rsidRPr="001D3E33">
        <w:rPr>
          <w:rFonts w:cstheme="minorHAnsi"/>
          <w:color w:val="212121"/>
          <w:sz w:val="24"/>
          <w:szCs w:val="24"/>
        </w:rPr>
        <w:t xml:space="preserve">Arroyo, C. (8 de marzo del 2022). María Leal: la maestra de los cuentos guanacastecos a quien comparan con Carmen Lyra. </w:t>
      </w:r>
      <w:r w:rsidR="001D3E33" w:rsidRPr="001D3E33">
        <w:rPr>
          <w:rFonts w:cstheme="minorHAnsi"/>
          <w:i/>
          <w:iCs/>
          <w:color w:val="212121"/>
          <w:sz w:val="24"/>
          <w:szCs w:val="24"/>
        </w:rPr>
        <w:t>Periódico Mensaje</w:t>
      </w:r>
      <w:r w:rsidR="001D3E33" w:rsidRPr="001D3E33">
        <w:rPr>
          <w:rFonts w:cstheme="minorHAnsi"/>
          <w:color w:val="212121"/>
          <w:sz w:val="24"/>
          <w:szCs w:val="24"/>
        </w:rPr>
        <w:t xml:space="preserve">. </w:t>
      </w:r>
      <w:hyperlink r:id="rId5" w:tgtFrame="_blank" w:history="1">
        <w:r w:rsidR="001D3E33" w:rsidRPr="001D3E33">
          <w:rPr>
            <w:rStyle w:val="Hipervnculo"/>
            <w:rFonts w:cstheme="minorHAnsi"/>
            <w:sz w:val="24"/>
            <w:szCs w:val="24"/>
          </w:rPr>
          <w:t>https://vozdeguanacaste.com/maria-leal-la-maestra-de-los-cuentos-guanacastecos-carmen-lyra/</w:t>
        </w:r>
      </w:hyperlink>
    </w:p>
    <w:p w14:paraId="4FCDA7AF" w14:textId="77777777" w:rsidR="001D3E33" w:rsidRPr="00D03326" w:rsidRDefault="001D3E33" w:rsidP="001D3E33">
      <w:pPr>
        <w:spacing w:after="0" w:line="360" w:lineRule="auto"/>
        <w:textAlignment w:val="baseline"/>
        <w:rPr>
          <w:rFonts w:cstheme="minorHAnsi"/>
          <w:color w:val="212121"/>
          <w:sz w:val="24"/>
          <w:szCs w:val="24"/>
        </w:rPr>
      </w:pPr>
    </w:p>
    <w:p w14:paraId="2BF326E7" w14:textId="45103E24" w:rsidR="00E733DC" w:rsidRPr="00FD4F73" w:rsidRDefault="00E733DC" w:rsidP="00E733DC">
      <w:pPr>
        <w:pStyle w:val="NormalWeb"/>
        <w:shd w:val="clear" w:color="auto" w:fill="FFFFFF"/>
        <w:spacing w:before="0" w:beforeAutospacing="0" w:after="0" w:afterAutospacing="0" w:line="360" w:lineRule="auto"/>
        <w:rPr>
          <w:rFonts w:asciiTheme="minorHAnsi" w:hAnsiTheme="minorHAnsi" w:cstheme="minorHAnsi"/>
          <w:color w:val="212121"/>
        </w:rPr>
      </w:pPr>
      <w:r w:rsidRPr="00FD4F73">
        <w:rPr>
          <w:rFonts w:asciiTheme="minorHAnsi" w:hAnsiTheme="minorHAnsi" w:cstheme="minorHAnsi"/>
          <w:color w:val="212121"/>
        </w:rPr>
        <w:t xml:space="preserve">El DDIE invita a consultar la </w:t>
      </w:r>
      <w:r w:rsidR="00FD4F73" w:rsidRPr="00FD4F73">
        <w:rPr>
          <w:rFonts w:asciiTheme="minorHAnsi" w:hAnsiTheme="minorHAnsi" w:cstheme="minorHAnsi"/>
          <w:color w:val="212121"/>
        </w:rPr>
        <w:t xml:space="preserve">Catálogo Colectivo de Bibliotecas del MEP </w:t>
      </w:r>
      <w:r w:rsidRPr="00FD4F73">
        <w:rPr>
          <w:rFonts w:asciiTheme="minorHAnsi" w:hAnsiTheme="minorHAnsi" w:cstheme="minorHAnsi"/>
          <w:color w:val="212121"/>
        </w:rPr>
        <w:t xml:space="preserve">que está a la disposición de la comunidad educativa para realizar búsquedas por título, autor o materia. </w:t>
      </w:r>
    </w:p>
    <w:p w14:paraId="1E98A517" w14:textId="77777777" w:rsidR="00E733DC" w:rsidRPr="00887DC9" w:rsidRDefault="00E733DC" w:rsidP="00E733DC">
      <w:pPr>
        <w:pStyle w:val="NormalWeb"/>
        <w:shd w:val="clear" w:color="auto" w:fill="FFFFFF"/>
        <w:spacing w:before="0" w:beforeAutospacing="0" w:after="0" w:afterAutospacing="0" w:line="360" w:lineRule="auto"/>
        <w:rPr>
          <w:rFonts w:asciiTheme="minorHAnsi" w:hAnsiTheme="minorHAnsi" w:cstheme="minorHAnsi"/>
          <w:color w:val="212121"/>
        </w:rPr>
      </w:pPr>
      <w:r w:rsidRPr="00887DC9">
        <w:rPr>
          <w:rFonts w:asciiTheme="minorHAnsi" w:hAnsiTheme="minorHAnsi" w:cstheme="minorHAnsi"/>
          <w:color w:val="212121"/>
        </w:rPr>
        <w:t>Ofrece acceso a los recursos existentes en el Departamento de Documentación e Información Electrónica y en las bibliotecas escolares del sistema educativo costarricense.</w:t>
      </w:r>
    </w:p>
    <w:p w14:paraId="17415171" w14:textId="4D620888" w:rsidR="00A07BE6" w:rsidRPr="00887DC9" w:rsidRDefault="00E733DC" w:rsidP="00E733DC">
      <w:pPr>
        <w:pStyle w:val="NormalWeb"/>
        <w:shd w:val="clear" w:color="auto" w:fill="FFFFFF"/>
        <w:spacing w:before="0" w:beforeAutospacing="0" w:after="0" w:afterAutospacing="0" w:line="360" w:lineRule="auto"/>
        <w:rPr>
          <w:rFonts w:asciiTheme="minorHAnsi" w:hAnsiTheme="minorHAnsi" w:cstheme="minorHAnsi"/>
          <w:color w:val="212121"/>
        </w:rPr>
      </w:pPr>
      <w:r w:rsidRPr="00887DC9">
        <w:rPr>
          <w:rFonts w:asciiTheme="minorHAnsi" w:hAnsiTheme="minorHAnsi" w:cstheme="minorHAnsi"/>
          <w:color w:val="212121"/>
        </w:rPr>
        <w:t>Visite nuestro sitio web</w:t>
      </w:r>
      <w:r w:rsidRPr="00961394">
        <w:rPr>
          <w:rFonts w:asciiTheme="majorHAnsi" w:hAnsiTheme="majorHAnsi" w:cstheme="majorHAnsi"/>
          <w:color w:val="212121"/>
        </w:rPr>
        <w:t xml:space="preserve"> </w:t>
      </w:r>
      <w:hyperlink r:id="rId6" w:history="1">
        <w:r w:rsidR="00A07BE6" w:rsidRPr="00961394">
          <w:rPr>
            <w:rStyle w:val="Hipervnculo"/>
            <w:rFonts w:asciiTheme="minorHAnsi" w:hAnsiTheme="minorHAnsi" w:cstheme="minorHAnsi"/>
          </w:rPr>
          <w:t>https://ddie.mep.go.cr/</w:t>
        </w:r>
      </w:hyperlink>
    </w:p>
    <w:p w14:paraId="2AE49C04" w14:textId="12617E88" w:rsidR="00E733DC" w:rsidRPr="00887DC9" w:rsidRDefault="00E733DC" w:rsidP="00E733DC">
      <w:pPr>
        <w:pStyle w:val="NormalWeb"/>
        <w:shd w:val="clear" w:color="auto" w:fill="FFFFFF"/>
        <w:spacing w:before="0" w:beforeAutospacing="0" w:after="0" w:afterAutospacing="0" w:line="360" w:lineRule="auto"/>
        <w:rPr>
          <w:rFonts w:asciiTheme="minorHAnsi" w:hAnsiTheme="minorHAnsi" w:cstheme="minorHAnsi"/>
          <w:color w:val="212121"/>
        </w:rPr>
      </w:pPr>
      <w:r w:rsidRPr="00887DC9">
        <w:rPr>
          <w:rFonts w:asciiTheme="minorHAnsi" w:hAnsiTheme="minorHAnsi" w:cstheme="minorHAnsi"/>
          <w:color w:val="212121"/>
        </w:rPr>
        <w:t xml:space="preserve">Correo: </w:t>
      </w:r>
      <w:hyperlink r:id="rId7" w:history="1">
        <w:r w:rsidR="00A07BE6" w:rsidRPr="00A5541E">
          <w:rPr>
            <w:rStyle w:val="Hipervnculo"/>
            <w:rFonts w:asciiTheme="minorHAnsi" w:hAnsiTheme="minorHAnsi" w:cstheme="minorHAnsi"/>
          </w:rPr>
          <w:t>ddie@mep.go.cr</w:t>
        </w:r>
      </w:hyperlink>
    </w:p>
    <w:p w14:paraId="1F4200E0" w14:textId="77777777" w:rsidR="00E733DC" w:rsidRPr="00887DC9" w:rsidRDefault="00E733DC" w:rsidP="00E733DC">
      <w:pPr>
        <w:pStyle w:val="NormalWeb"/>
        <w:shd w:val="clear" w:color="auto" w:fill="FFFFFF"/>
        <w:spacing w:before="0" w:beforeAutospacing="0" w:after="0" w:afterAutospacing="0" w:line="360" w:lineRule="auto"/>
        <w:rPr>
          <w:rFonts w:asciiTheme="minorHAnsi" w:hAnsiTheme="minorHAnsi" w:cstheme="minorHAnsi"/>
          <w:color w:val="212121"/>
        </w:rPr>
      </w:pPr>
      <w:r w:rsidRPr="00887DC9">
        <w:rPr>
          <w:rFonts w:asciiTheme="minorHAnsi" w:hAnsiTheme="minorHAnsi" w:cstheme="minorHAnsi"/>
          <w:color w:val="212121"/>
        </w:rPr>
        <w:lastRenderedPageBreak/>
        <w:t>Dirección: San José, San Francisco de Goicoechea, de la Iglesia de Ladrillo 100 norte y 75 oeste. Edificio del antiguo Centro Nacional de Didáctica (CENADI).</w:t>
      </w:r>
    </w:p>
    <w:p w14:paraId="598EFB82" w14:textId="6CF2908C" w:rsidR="00E733DC" w:rsidRDefault="00E733DC" w:rsidP="00C07250">
      <w:pPr>
        <w:pStyle w:val="NormalWeb"/>
        <w:shd w:val="clear" w:color="auto" w:fill="FFFFFF"/>
        <w:spacing w:before="0" w:beforeAutospacing="0" w:after="0" w:afterAutospacing="0" w:line="360" w:lineRule="auto"/>
        <w:rPr>
          <w:rFonts w:asciiTheme="minorHAnsi" w:hAnsiTheme="minorHAnsi" w:cstheme="minorHAnsi"/>
          <w:color w:val="212121"/>
        </w:rPr>
      </w:pPr>
      <w:r w:rsidRPr="00887DC9">
        <w:rPr>
          <w:rFonts w:asciiTheme="minorHAnsi" w:hAnsiTheme="minorHAnsi" w:cstheme="minorHAnsi"/>
          <w:color w:val="212121"/>
        </w:rPr>
        <w:t>Contacto: 2221-7737, 2255-3525.</w:t>
      </w:r>
    </w:p>
    <w:p w14:paraId="58D5338A" w14:textId="77777777" w:rsidR="00BB1DD2" w:rsidRPr="00BB1DD2" w:rsidRDefault="00BB1DD2" w:rsidP="00BB1DD2">
      <w:pPr>
        <w:pStyle w:val="NormalWeb"/>
        <w:shd w:val="clear" w:color="auto" w:fill="FFFFFF"/>
        <w:spacing w:before="0" w:beforeAutospacing="0" w:after="0" w:afterAutospacing="0" w:line="360" w:lineRule="auto"/>
        <w:rPr>
          <w:rFonts w:asciiTheme="minorHAnsi" w:hAnsiTheme="minorHAnsi" w:cstheme="minorHAnsi"/>
          <w:color w:val="212121"/>
        </w:rPr>
      </w:pPr>
      <w:r w:rsidRPr="00BB1DD2">
        <w:rPr>
          <w:rFonts w:asciiTheme="minorHAnsi" w:hAnsiTheme="minorHAnsi" w:cstheme="minorHAnsi"/>
          <w:color w:val="212121"/>
        </w:rPr>
        <w:t>Este documento cumple con criterios en su formato con el fin de hacerlo accesible para la mayor cantidad posible de personas. El formato accesible incluye elementos como texto alternativo en las imágenes, la tipografía, el interlineado, el espaciado entre párrafos y la alineación de estos, entre otros aspectos. Si usted requiere modificar el formato para su uso personal, puede hacerlo sin alterar la información como tal ni distribuir la versión modificada.</w:t>
      </w:r>
    </w:p>
    <w:p w14:paraId="618A6F1A" w14:textId="77777777" w:rsidR="00BB1DD2" w:rsidRDefault="00BB1DD2" w:rsidP="00C07250">
      <w:pPr>
        <w:pStyle w:val="NormalWeb"/>
        <w:shd w:val="clear" w:color="auto" w:fill="FFFFFF"/>
        <w:spacing w:before="0" w:beforeAutospacing="0" w:after="0" w:afterAutospacing="0" w:line="360" w:lineRule="auto"/>
      </w:pPr>
    </w:p>
    <w:sectPr w:rsidR="00BB1DD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81171"/>
    <w:multiLevelType w:val="multilevel"/>
    <w:tmpl w:val="7A80E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0772B"/>
    <w:multiLevelType w:val="multilevel"/>
    <w:tmpl w:val="F998D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CA71FC"/>
    <w:multiLevelType w:val="multilevel"/>
    <w:tmpl w:val="502AB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CC14FC"/>
    <w:multiLevelType w:val="multilevel"/>
    <w:tmpl w:val="5F746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F2306D"/>
    <w:multiLevelType w:val="multilevel"/>
    <w:tmpl w:val="EDCE7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F62B5A"/>
    <w:multiLevelType w:val="multilevel"/>
    <w:tmpl w:val="AC3C2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3C2C92"/>
    <w:multiLevelType w:val="multilevel"/>
    <w:tmpl w:val="4F2A6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51361B"/>
    <w:multiLevelType w:val="multilevel"/>
    <w:tmpl w:val="D11C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2910B5"/>
    <w:multiLevelType w:val="hybridMultilevel"/>
    <w:tmpl w:val="2DBE2CC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1F3B445C"/>
    <w:multiLevelType w:val="multilevel"/>
    <w:tmpl w:val="90DCF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D8158F"/>
    <w:multiLevelType w:val="multilevel"/>
    <w:tmpl w:val="93269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6A4F2D"/>
    <w:multiLevelType w:val="multilevel"/>
    <w:tmpl w:val="7108B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AE5021"/>
    <w:multiLevelType w:val="multilevel"/>
    <w:tmpl w:val="A954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6B0084"/>
    <w:multiLevelType w:val="multilevel"/>
    <w:tmpl w:val="0E506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357CB5"/>
    <w:multiLevelType w:val="multilevel"/>
    <w:tmpl w:val="11FE8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704264"/>
    <w:multiLevelType w:val="multilevel"/>
    <w:tmpl w:val="63F66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0C520E"/>
    <w:multiLevelType w:val="multilevel"/>
    <w:tmpl w:val="75AEF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9B7B89"/>
    <w:multiLevelType w:val="multilevel"/>
    <w:tmpl w:val="2D987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87447C"/>
    <w:multiLevelType w:val="multilevel"/>
    <w:tmpl w:val="31E8F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BC4A53"/>
    <w:multiLevelType w:val="multilevel"/>
    <w:tmpl w:val="40E4B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4116D0"/>
    <w:multiLevelType w:val="multilevel"/>
    <w:tmpl w:val="C4D0E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406B1F"/>
    <w:multiLevelType w:val="multilevel"/>
    <w:tmpl w:val="A61C0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E92603"/>
    <w:multiLevelType w:val="multilevel"/>
    <w:tmpl w:val="E7B6E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384DC3"/>
    <w:multiLevelType w:val="multilevel"/>
    <w:tmpl w:val="05FE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1D8661C"/>
    <w:multiLevelType w:val="multilevel"/>
    <w:tmpl w:val="F926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332C67"/>
    <w:multiLevelType w:val="multilevel"/>
    <w:tmpl w:val="710C5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FF3E84"/>
    <w:multiLevelType w:val="multilevel"/>
    <w:tmpl w:val="1EF4E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842AAB"/>
    <w:multiLevelType w:val="multilevel"/>
    <w:tmpl w:val="2090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5323A1"/>
    <w:multiLevelType w:val="multilevel"/>
    <w:tmpl w:val="20EC5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C2774E"/>
    <w:multiLevelType w:val="multilevel"/>
    <w:tmpl w:val="632C0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6A57D8"/>
    <w:multiLevelType w:val="multilevel"/>
    <w:tmpl w:val="6686A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ED74555"/>
    <w:multiLevelType w:val="multilevel"/>
    <w:tmpl w:val="3D868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9601848">
    <w:abstractNumId w:val="26"/>
  </w:num>
  <w:num w:numId="2" w16cid:durableId="702050156">
    <w:abstractNumId w:val="6"/>
  </w:num>
  <w:num w:numId="3" w16cid:durableId="1845391614">
    <w:abstractNumId w:val="23"/>
  </w:num>
  <w:num w:numId="4" w16cid:durableId="1624186852">
    <w:abstractNumId w:val="10"/>
  </w:num>
  <w:num w:numId="5" w16cid:durableId="579675371">
    <w:abstractNumId w:val="27"/>
  </w:num>
  <w:num w:numId="6" w16cid:durableId="1520701209">
    <w:abstractNumId w:val="5"/>
  </w:num>
  <w:num w:numId="7" w16cid:durableId="413359273">
    <w:abstractNumId w:val="24"/>
  </w:num>
  <w:num w:numId="8" w16cid:durableId="257950763">
    <w:abstractNumId w:val="7"/>
  </w:num>
  <w:num w:numId="9" w16cid:durableId="902446303">
    <w:abstractNumId w:val="4"/>
  </w:num>
  <w:num w:numId="10" w16cid:durableId="1863279707">
    <w:abstractNumId w:val="1"/>
  </w:num>
  <w:num w:numId="11" w16cid:durableId="1119035086">
    <w:abstractNumId w:val="12"/>
  </w:num>
  <w:num w:numId="12" w16cid:durableId="2042589456">
    <w:abstractNumId w:val="3"/>
  </w:num>
  <w:num w:numId="13" w16cid:durableId="508721530">
    <w:abstractNumId w:val="18"/>
  </w:num>
  <w:num w:numId="14" w16cid:durableId="649407599">
    <w:abstractNumId w:val="15"/>
  </w:num>
  <w:num w:numId="15" w16cid:durableId="153684833">
    <w:abstractNumId w:val="22"/>
  </w:num>
  <w:num w:numId="16" w16cid:durableId="1310551637">
    <w:abstractNumId w:val="16"/>
  </w:num>
  <w:num w:numId="17" w16cid:durableId="871721340">
    <w:abstractNumId w:val="30"/>
  </w:num>
  <w:num w:numId="18" w16cid:durableId="852765700">
    <w:abstractNumId w:val="2"/>
  </w:num>
  <w:num w:numId="19" w16cid:durableId="452330440">
    <w:abstractNumId w:val="9"/>
  </w:num>
  <w:num w:numId="20" w16cid:durableId="393310233">
    <w:abstractNumId w:val="21"/>
  </w:num>
  <w:num w:numId="21" w16cid:durableId="2060008053">
    <w:abstractNumId w:val="19"/>
  </w:num>
  <w:num w:numId="22" w16cid:durableId="1453475025">
    <w:abstractNumId w:val="20"/>
  </w:num>
  <w:num w:numId="23" w16cid:durableId="990716271">
    <w:abstractNumId w:val="31"/>
  </w:num>
  <w:num w:numId="24" w16cid:durableId="1832257894">
    <w:abstractNumId w:val="25"/>
  </w:num>
  <w:num w:numId="25" w16cid:durableId="750008227">
    <w:abstractNumId w:val="17"/>
  </w:num>
  <w:num w:numId="26" w16cid:durableId="2097283280">
    <w:abstractNumId w:val="13"/>
  </w:num>
  <w:num w:numId="27" w16cid:durableId="1856453553">
    <w:abstractNumId w:val="0"/>
  </w:num>
  <w:num w:numId="28" w16cid:durableId="81529635">
    <w:abstractNumId w:val="14"/>
  </w:num>
  <w:num w:numId="29" w16cid:durableId="740562318">
    <w:abstractNumId w:val="29"/>
  </w:num>
  <w:num w:numId="30" w16cid:durableId="974412945">
    <w:abstractNumId w:val="11"/>
  </w:num>
  <w:num w:numId="31" w16cid:durableId="2014263641">
    <w:abstractNumId w:val="28"/>
  </w:num>
  <w:num w:numId="32" w16cid:durableId="1281568908">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ADE"/>
    <w:rsid w:val="00041F54"/>
    <w:rsid w:val="000504E3"/>
    <w:rsid w:val="00081853"/>
    <w:rsid w:val="000A3707"/>
    <w:rsid w:val="000C23A7"/>
    <w:rsid w:val="000E1896"/>
    <w:rsid w:val="000F0E10"/>
    <w:rsid w:val="001151EE"/>
    <w:rsid w:val="0014525B"/>
    <w:rsid w:val="0015724A"/>
    <w:rsid w:val="00184372"/>
    <w:rsid w:val="00192838"/>
    <w:rsid w:val="00196614"/>
    <w:rsid w:val="001D3E33"/>
    <w:rsid w:val="00206FC7"/>
    <w:rsid w:val="002268CD"/>
    <w:rsid w:val="00231A14"/>
    <w:rsid w:val="002652C8"/>
    <w:rsid w:val="00273F56"/>
    <w:rsid w:val="002818C4"/>
    <w:rsid w:val="00290B7D"/>
    <w:rsid w:val="002C377E"/>
    <w:rsid w:val="002D4149"/>
    <w:rsid w:val="002E3D3D"/>
    <w:rsid w:val="002F44C1"/>
    <w:rsid w:val="002F4B75"/>
    <w:rsid w:val="00300B5A"/>
    <w:rsid w:val="00310954"/>
    <w:rsid w:val="003114DF"/>
    <w:rsid w:val="00312F8E"/>
    <w:rsid w:val="00315D44"/>
    <w:rsid w:val="00377C9E"/>
    <w:rsid w:val="003924D2"/>
    <w:rsid w:val="003B0648"/>
    <w:rsid w:val="00402A29"/>
    <w:rsid w:val="00403853"/>
    <w:rsid w:val="00414E83"/>
    <w:rsid w:val="00417ADE"/>
    <w:rsid w:val="004315DE"/>
    <w:rsid w:val="00450B4B"/>
    <w:rsid w:val="00453AD4"/>
    <w:rsid w:val="00477B1E"/>
    <w:rsid w:val="00492054"/>
    <w:rsid w:val="00496C9A"/>
    <w:rsid w:val="00505201"/>
    <w:rsid w:val="0051703E"/>
    <w:rsid w:val="00517286"/>
    <w:rsid w:val="00520FE9"/>
    <w:rsid w:val="00521DF6"/>
    <w:rsid w:val="005314F5"/>
    <w:rsid w:val="00533451"/>
    <w:rsid w:val="005437F1"/>
    <w:rsid w:val="00546B00"/>
    <w:rsid w:val="005478DA"/>
    <w:rsid w:val="00554901"/>
    <w:rsid w:val="00560AC2"/>
    <w:rsid w:val="005B388F"/>
    <w:rsid w:val="00632302"/>
    <w:rsid w:val="0063680D"/>
    <w:rsid w:val="00660CA8"/>
    <w:rsid w:val="0066519E"/>
    <w:rsid w:val="006838E4"/>
    <w:rsid w:val="006969AB"/>
    <w:rsid w:val="006F07C5"/>
    <w:rsid w:val="006F6407"/>
    <w:rsid w:val="00723C11"/>
    <w:rsid w:val="00725466"/>
    <w:rsid w:val="00727366"/>
    <w:rsid w:val="00781E9D"/>
    <w:rsid w:val="007C0753"/>
    <w:rsid w:val="007D5BF0"/>
    <w:rsid w:val="0083367D"/>
    <w:rsid w:val="00887DC9"/>
    <w:rsid w:val="008A508B"/>
    <w:rsid w:val="008B518B"/>
    <w:rsid w:val="008E07EE"/>
    <w:rsid w:val="00916A99"/>
    <w:rsid w:val="00950042"/>
    <w:rsid w:val="00960AD7"/>
    <w:rsid w:val="00961394"/>
    <w:rsid w:val="0097744E"/>
    <w:rsid w:val="00983592"/>
    <w:rsid w:val="009F066D"/>
    <w:rsid w:val="00A07BE6"/>
    <w:rsid w:val="00A33E72"/>
    <w:rsid w:val="00A627E9"/>
    <w:rsid w:val="00A66AF9"/>
    <w:rsid w:val="00AB52EA"/>
    <w:rsid w:val="00AC0AFF"/>
    <w:rsid w:val="00B51C4A"/>
    <w:rsid w:val="00B6057F"/>
    <w:rsid w:val="00B715E9"/>
    <w:rsid w:val="00B8015D"/>
    <w:rsid w:val="00BB1DD2"/>
    <w:rsid w:val="00BB3A39"/>
    <w:rsid w:val="00BB5497"/>
    <w:rsid w:val="00BD6BDC"/>
    <w:rsid w:val="00C07250"/>
    <w:rsid w:val="00C7232D"/>
    <w:rsid w:val="00C76738"/>
    <w:rsid w:val="00CC357B"/>
    <w:rsid w:val="00D03326"/>
    <w:rsid w:val="00D221DA"/>
    <w:rsid w:val="00D239C7"/>
    <w:rsid w:val="00D52F21"/>
    <w:rsid w:val="00DB3A6A"/>
    <w:rsid w:val="00DB7BD2"/>
    <w:rsid w:val="00DD1A45"/>
    <w:rsid w:val="00E1687A"/>
    <w:rsid w:val="00E516FF"/>
    <w:rsid w:val="00E51EA9"/>
    <w:rsid w:val="00E64A38"/>
    <w:rsid w:val="00E733DC"/>
    <w:rsid w:val="00EB39FB"/>
    <w:rsid w:val="00EF234B"/>
    <w:rsid w:val="00EF59B1"/>
    <w:rsid w:val="00F2106B"/>
    <w:rsid w:val="00F53D2A"/>
    <w:rsid w:val="00F56A3A"/>
    <w:rsid w:val="00F9226B"/>
    <w:rsid w:val="00FB7F3A"/>
    <w:rsid w:val="00FD4F73"/>
    <w:rsid w:val="00FF224C"/>
    <w:rsid w:val="00FF3BE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FB27C"/>
  <w15:chartTrackingRefBased/>
  <w15:docId w15:val="{7DAB1C06-72D6-4D08-964A-3823E448F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733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E733DC"/>
    <w:pPr>
      <w:spacing w:before="100" w:beforeAutospacing="1" w:after="100" w:afterAutospacing="1" w:line="240" w:lineRule="auto"/>
    </w:pPr>
    <w:rPr>
      <w:rFonts w:ascii="Times New Roman" w:eastAsia="Times New Roman" w:hAnsi="Times New Roman" w:cs="Times New Roman"/>
      <w:kern w:val="0"/>
      <w:sz w:val="24"/>
      <w:szCs w:val="24"/>
      <w:lang w:eastAsia="es-CR"/>
      <w14:ligatures w14:val="none"/>
    </w:rPr>
  </w:style>
  <w:style w:type="character" w:styleId="Fuerte">
    <w:name w:val="Strong"/>
    <w:basedOn w:val="Fuentedeprrafopredeter"/>
    <w:uiPriority w:val="22"/>
    <w:qFormat/>
    <w:rsid w:val="00E733DC"/>
    <w:rPr>
      <w:b/>
      <w:bCs/>
    </w:rPr>
  </w:style>
  <w:style w:type="character" w:styleId="Hipervnculo">
    <w:name w:val="Hyperlink"/>
    <w:basedOn w:val="Fuentedeprrafopredeter"/>
    <w:uiPriority w:val="99"/>
    <w:unhideWhenUsed/>
    <w:rsid w:val="00E733DC"/>
    <w:rPr>
      <w:color w:val="0000FF"/>
      <w:u w:val="single"/>
    </w:rPr>
  </w:style>
  <w:style w:type="character" w:customStyle="1" w:styleId="Ttulo1Car">
    <w:name w:val="Título 1 Car"/>
    <w:basedOn w:val="Fuentedeprrafopredeter"/>
    <w:link w:val="Ttulo1"/>
    <w:uiPriority w:val="9"/>
    <w:rsid w:val="00E733DC"/>
    <w:rPr>
      <w:rFonts w:asciiTheme="majorHAnsi" w:eastAsiaTheme="majorEastAsia" w:hAnsiTheme="majorHAnsi" w:cstheme="majorBidi"/>
      <w:color w:val="2F5496" w:themeColor="accent1" w:themeShade="BF"/>
      <w:sz w:val="32"/>
      <w:szCs w:val="32"/>
    </w:rPr>
  </w:style>
  <w:style w:type="paragraph" w:styleId="Prrafodelista">
    <w:name w:val="List Paragraph"/>
    <w:basedOn w:val="Normal"/>
    <w:uiPriority w:val="34"/>
    <w:qFormat/>
    <w:rsid w:val="00E733DC"/>
    <w:pPr>
      <w:ind w:left="720"/>
      <w:contextualSpacing/>
    </w:pPr>
  </w:style>
  <w:style w:type="character" w:customStyle="1" w:styleId="oypena">
    <w:name w:val="oypena"/>
    <w:basedOn w:val="Fuentedeprrafopredeter"/>
    <w:rsid w:val="00887DC9"/>
  </w:style>
  <w:style w:type="character" w:customStyle="1" w:styleId="contentpasted0">
    <w:name w:val="contentpasted0"/>
    <w:basedOn w:val="Fuentedeprrafopredeter"/>
    <w:rsid w:val="00887DC9"/>
  </w:style>
  <w:style w:type="character" w:styleId="Mencinsinresolver">
    <w:name w:val="Unresolved Mention"/>
    <w:basedOn w:val="Fuentedeprrafopredeter"/>
    <w:uiPriority w:val="99"/>
    <w:semiHidden/>
    <w:unhideWhenUsed/>
    <w:rsid w:val="00887DC9"/>
    <w:rPr>
      <w:color w:val="605E5C"/>
      <w:shd w:val="clear" w:color="auto" w:fill="E1DFDD"/>
    </w:rPr>
  </w:style>
  <w:style w:type="paragraph" w:customStyle="1" w:styleId="cvgsua">
    <w:name w:val="cvgsua"/>
    <w:basedOn w:val="Normal"/>
    <w:rsid w:val="009F066D"/>
    <w:pPr>
      <w:spacing w:before="100" w:beforeAutospacing="1" w:after="100" w:afterAutospacing="1" w:line="240" w:lineRule="auto"/>
    </w:pPr>
    <w:rPr>
      <w:rFonts w:ascii="Times New Roman" w:eastAsia="Times New Roman" w:hAnsi="Times New Roman" w:cs="Times New Roman"/>
      <w:kern w:val="0"/>
      <w:sz w:val="24"/>
      <w:szCs w:val="24"/>
      <w:lang w:eastAsia="es-C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46711">
      <w:bodyDiv w:val="1"/>
      <w:marLeft w:val="0"/>
      <w:marRight w:val="0"/>
      <w:marTop w:val="0"/>
      <w:marBottom w:val="0"/>
      <w:divBdr>
        <w:top w:val="none" w:sz="0" w:space="0" w:color="auto"/>
        <w:left w:val="none" w:sz="0" w:space="0" w:color="auto"/>
        <w:bottom w:val="none" w:sz="0" w:space="0" w:color="auto"/>
        <w:right w:val="none" w:sz="0" w:space="0" w:color="auto"/>
      </w:divBdr>
    </w:div>
    <w:div w:id="84351189">
      <w:bodyDiv w:val="1"/>
      <w:marLeft w:val="0"/>
      <w:marRight w:val="0"/>
      <w:marTop w:val="0"/>
      <w:marBottom w:val="0"/>
      <w:divBdr>
        <w:top w:val="none" w:sz="0" w:space="0" w:color="auto"/>
        <w:left w:val="none" w:sz="0" w:space="0" w:color="auto"/>
        <w:bottom w:val="none" w:sz="0" w:space="0" w:color="auto"/>
        <w:right w:val="none" w:sz="0" w:space="0" w:color="auto"/>
      </w:divBdr>
    </w:div>
    <w:div w:id="109477486">
      <w:bodyDiv w:val="1"/>
      <w:marLeft w:val="0"/>
      <w:marRight w:val="0"/>
      <w:marTop w:val="0"/>
      <w:marBottom w:val="0"/>
      <w:divBdr>
        <w:top w:val="none" w:sz="0" w:space="0" w:color="auto"/>
        <w:left w:val="none" w:sz="0" w:space="0" w:color="auto"/>
        <w:bottom w:val="none" w:sz="0" w:space="0" w:color="auto"/>
        <w:right w:val="none" w:sz="0" w:space="0" w:color="auto"/>
      </w:divBdr>
    </w:div>
    <w:div w:id="134446058">
      <w:bodyDiv w:val="1"/>
      <w:marLeft w:val="0"/>
      <w:marRight w:val="0"/>
      <w:marTop w:val="0"/>
      <w:marBottom w:val="0"/>
      <w:divBdr>
        <w:top w:val="none" w:sz="0" w:space="0" w:color="auto"/>
        <w:left w:val="none" w:sz="0" w:space="0" w:color="auto"/>
        <w:bottom w:val="none" w:sz="0" w:space="0" w:color="auto"/>
        <w:right w:val="none" w:sz="0" w:space="0" w:color="auto"/>
      </w:divBdr>
    </w:div>
    <w:div w:id="148062444">
      <w:bodyDiv w:val="1"/>
      <w:marLeft w:val="0"/>
      <w:marRight w:val="0"/>
      <w:marTop w:val="0"/>
      <w:marBottom w:val="0"/>
      <w:divBdr>
        <w:top w:val="none" w:sz="0" w:space="0" w:color="auto"/>
        <w:left w:val="none" w:sz="0" w:space="0" w:color="auto"/>
        <w:bottom w:val="none" w:sz="0" w:space="0" w:color="auto"/>
        <w:right w:val="none" w:sz="0" w:space="0" w:color="auto"/>
      </w:divBdr>
    </w:div>
    <w:div w:id="171459753">
      <w:bodyDiv w:val="1"/>
      <w:marLeft w:val="0"/>
      <w:marRight w:val="0"/>
      <w:marTop w:val="0"/>
      <w:marBottom w:val="0"/>
      <w:divBdr>
        <w:top w:val="none" w:sz="0" w:space="0" w:color="auto"/>
        <w:left w:val="none" w:sz="0" w:space="0" w:color="auto"/>
        <w:bottom w:val="none" w:sz="0" w:space="0" w:color="auto"/>
        <w:right w:val="none" w:sz="0" w:space="0" w:color="auto"/>
      </w:divBdr>
    </w:div>
    <w:div w:id="178980507">
      <w:bodyDiv w:val="1"/>
      <w:marLeft w:val="0"/>
      <w:marRight w:val="0"/>
      <w:marTop w:val="0"/>
      <w:marBottom w:val="0"/>
      <w:divBdr>
        <w:top w:val="none" w:sz="0" w:space="0" w:color="auto"/>
        <w:left w:val="none" w:sz="0" w:space="0" w:color="auto"/>
        <w:bottom w:val="none" w:sz="0" w:space="0" w:color="auto"/>
        <w:right w:val="none" w:sz="0" w:space="0" w:color="auto"/>
      </w:divBdr>
    </w:div>
    <w:div w:id="238056600">
      <w:bodyDiv w:val="1"/>
      <w:marLeft w:val="0"/>
      <w:marRight w:val="0"/>
      <w:marTop w:val="0"/>
      <w:marBottom w:val="0"/>
      <w:divBdr>
        <w:top w:val="none" w:sz="0" w:space="0" w:color="auto"/>
        <w:left w:val="none" w:sz="0" w:space="0" w:color="auto"/>
        <w:bottom w:val="none" w:sz="0" w:space="0" w:color="auto"/>
        <w:right w:val="none" w:sz="0" w:space="0" w:color="auto"/>
      </w:divBdr>
    </w:div>
    <w:div w:id="257636277">
      <w:bodyDiv w:val="1"/>
      <w:marLeft w:val="0"/>
      <w:marRight w:val="0"/>
      <w:marTop w:val="0"/>
      <w:marBottom w:val="0"/>
      <w:divBdr>
        <w:top w:val="none" w:sz="0" w:space="0" w:color="auto"/>
        <w:left w:val="none" w:sz="0" w:space="0" w:color="auto"/>
        <w:bottom w:val="none" w:sz="0" w:space="0" w:color="auto"/>
        <w:right w:val="none" w:sz="0" w:space="0" w:color="auto"/>
      </w:divBdr>
    </w:div>
    <w:div w:id="265776549">
      <w:bodyDiv w:val="1"/>
      <w:marLeft w:val="0"/>
      <w:marRight w:val="0"/>
      <w:marTop w:val="0"/>
      <w:marBottom w:val="0"/>
      <w:divBdr>
        <w:top w:val="none" w:sz="0" w:space="0" w:color="auto"/>
        <w:left w:val="none" w:sz="0" w:space="0" w:color="auto"/>
        <w:bottom w:val="none" w:sz="0" w:space="0" w:color="auto"/>
        <w:right w:val="none" w:sz="0" w:space="0" w:color="auto"/>
      </w:divBdr>
    </w:div>
    <w:div w:id="265962480">
      <w:bodyDiv w:val="1"/>
      <w:marLeft w:val="0"/>
      <w:marRight w:val="0"/>
      <w:marTop w:val="0"/>
      <w:marBottom w:val="0"/>
      <w:divBdr>
        <w:top w:val="none" w:sz="0" w:space="0" w:color="auto"/>
        <w:left w:val="none" w:sz="0" w:space="0" w:color="auto"/>
        <w:bottom w:val="none" w:sz="0" w:space="0" w:color="auto"/>
        <w:right w:val="none" w:sz="0" w:space="0" w:color="auto"/>
      </w:divBdr>
    </w:div>
    <w:div w:id="371082327">
      <w:bodyDiv w:val="1"/>
      <w:marLeft w:val="0"/>
      <w:marRight w:val="0"/>
      <w:marTop w:val="0"/>
      <w:marBottom w:val="0"/>
      <w:divBdr>
        <w:top w:val="none" w:sz="0" w:space="0" w:color="auto"/>
        <w:left w:val="none" w:sz="0" w:space="0" w:color="auto"/>
        <w:bottom w:val="none" w:sz="0" w:space="0" w:color="auto"/>
        <w:right w:val="none" w:sz="0" w:space="0" w:color="auto"/>
      </w:divBdr>
    </w:div>
    <w:div w:id="373847253">
      <w:bodyDiv w:val="1"/>
      <w:marLeft w:val="0"/>
      <w:marRight w:val="0"/>
      <w:marTop w:val="0"/>
      <w:marBottom w:val="0"/>
      <w:divBdr>
        <w:top w:val="none" w:sz="0" w:space="0" w:color="auto"/>
        <w:left w:val="none" w:sz="0" w:space="0" w:color="auto"/>
        <w:bottom w:val="none" w:sz="0" w:space="0" w:color="auto"/>
        <w:right w:val="none" w:sz="0" w:space="0" w:color="auto"/>
      </w:divBdr>
    </w:div>
    <w:div w:id="387606446">
      <w:bodyDiv w:val="1"/>
      <w:marLeft w:val="0"/>
      <w:marRight w:val="0"/>
      <w:marTop w:val="0"/>
      <w:marBottom w:val="0"/>
      <w:divBdr>
        <w:top w:val="none" w:sz="0" w:space="0" w:color="auto"/>
        <w:left w:val="none" w:sz="0" w:space="0" w:color="auto"/>
        <w:bottom w:val="none" w:sz="0" w:space="0" w:color="auto"/>
        <w:right w:val="none" w:sz="0" w:space="0" w:color="auto"/>
      </w:divBdr>
    </w:div>
    <w:div w:id="396367812">
      <w:bodyDiv w:val="1"/>
      <w:marLeft w:val="0"/>
      <w:marRight w:val="0"/>
      <w:marTop w:val="0"/>
      <w:marBottom w:val="0"/>
      <w:divBdr>
        <w:top w:val="none" w:sz="0" w:space="0" w:color="auto"/>
        <w:left w:val="none" w:sz="0" w:space="0" w:color="auto"/>
        <w:bottom w:val="none" w:sz="0" w:space="0" w:color="auto"/>
        <w:right w:val="none" w:sz="0" w:space="0" w:color="auto"/>
      </w:divBdr>
    </w:div>
    <w:div w:id="409272706">
      <w:bodyDiv w:val="1"/>
      <w:marLeft w:val="0"/>
      <w:marRight w:val="0"/>
      <w:marTop w:val="0"/>
      <w:marBottom w:val="0"/>
      <w:divBdr>
        <w:top w:val="none" w:sz="0" w:space="0" w:color="auto"/>
        <w:left w:val="none" w:sz="0" w:space="0" w:color="auto"/>
        <w:bottom w:val="none" w:sz="0" w:space="0" w:color="auto"/>
        <w:right w:val="none" w:sz="0" w:space="0" w:color="auto"/>
      </w:divBdr>
    </w:div>
    <w:div w:id="478574094">
      <w:bodyDiv w:val="1"/>
      <w:marLeft w:val="0"/>
      <w:marRight w:val="0"/>
      <w:marTop w:val="0"/>
      <w:marBottom w:val="0"/>
      <w:divBdr>
        <w:top w:val="none" w:sz="0" w:space="0" w:color="auto"/>
        <w:left w:val="none" w:sz="0" w:space="0" w:color="auto"/>
        <w:bottom w:val="none" w:sz="0" w:space="0" w:color="auto"/>
        <w:right w:val="none" w:sz="0" w:space="0" w:color="auto"/>
      </w:divBdr>
    </w:div>
    <w:div w:id="598372595">
      <w:bodyDiv w:val="1"/>
      <w:marLeft w:val="0"/>
      <w:marRight w:val="0"/>
      <w:marTop w:val="0"/>
      <w:marBottom w:val="0"/>
      <w:divBdr>
        <w:top w:val="none" w:sz="0" w:space="0" w:color="auto"/>
        <w:left w:val="none" w:sz="0" w:space="0" w:color="auto"/>
        <w:bottom w:val="none" w:sz="0" w:space="0" w:color="auto"/>
        <w:right w:val="none" w:sz="0" w:space="0" w:color="auto"/>
      </w:divBdr>
    </w:div>
    <w:div w:id="757285572">
      <w:bodyDiv w:val="1"/>
      <w:marLeft w:val="0"/>
      <w:marRight w:val="0"/>
      <w:marTop w:val="0"/>
      <w:marBottom w:val="0"/>
      <w:divBdr>
        <w:top w:val="none" w:sz="0" w:space="0" w:color="auto"/>
        <w:left w:val="none" w:sz="0" w:space="0" w:color="auto"/>
        <w:bottom w:val="none" w:sz="0" w:space="0" w:color="auto"/>
        <w:right w:val="none" w:sz="0" w:space="0" w:color="auto"/>
      </w:divBdr>
    </w:div>
    <w:div w:id="791676770">
      <w:bodyDiv w:val="1"/>
      <w:marLeft w:val="0"/>
      <w:marRight w:val="0"/>
      <w:marTop w:val="0"/>
      <w:marBottom w:val="0"/>
      <w:divBdr>
        <w:top w:val="none" w:sz="0" w:space="0" w:color="auto"/>
        <w:left w:val="none" w:sz="0" w:space="0" w:color="auto"/>
        <w:bottom w:val="none" w:sz="0" w:space="0" w:color="auto"/>
        <w:right w:val="none" w:sz="0" w:space="0" w:color="auto"/>
      </w:divBdr>
      <w:divsChild>
        <w:div w:id="389886591">
          <w:marLeft w:val="0"/>
          <w:marRight w:val="0"/>
          <w:marTop w:val="0"/>
          <w:marBottom w:val="0"/>
          <w:divBdr>
            <w:top w:val="none" w:sz="0" w:space="0" w:color="auto"/>
            <w:left w:val="none" w:sz="0" w:space="0" w:color="auto"/>
            <w:bottom w:val="none" w:sz="0" w:space="0" w:color="auto"/>
            <w:right w:val="none" w:sz="0" w:space="0" w:color="auto"/>
          </w:divBdr>
        </w:div>
      </w:divsChild>
    </w:div>
    <w:div w:id="795179636">
      <w:bodyDiv w:val="1"/>
      <w:marLeft w:val="0"/>
      <w:marRight w:val="0"/>
      <w:marTop w:val="0"/>
      <w:marBottom w:val="0"/>
      <w:divBdr>
        <w:top w:val="none" w:sz="0" w:space="0" w:color="auto"/>
        <w:left w:val="none" w:sz="0" w:space="0" w:color="auto"/>
        <w:bottom w:val="none" w:sz="0" w:space="0" w:color="auto"/>
        <w:right w:val="none" w:sz="0" w:space="0" w:color="auto"/>
      </w:divBdr>
    </w:div>
    <w:div w:id="796021840">
      <w:bodyDiv w:val="1"/>
      <w:marLeft w:val="0"/>
      <w:marRight w:val="0"/>
      <w:marTop w:val="0"/>
      <w:marBottom w:val="0"/>
      <w:divBdr>
        <w:top w:val="none" w:sz="0" w:space="0" w:color="auto"/>
        <w:left w:val="none" w:sz="0" w:space="0" w:color="auto"/>
        <w:bottom w:val="none" w:sz="0" w:space="0" w:color="auto"/>
        <w:right w:val="none" w:sz="0" w:space="0" w:color="auto"/>
      </w:divBdr>
    </w:div>
    <w:div w:id="819734533">
      <w:bodyDiv w:val="1"/>
      <w:marLeft w:val="0"/>
      <w:marRight w:val="0"/>
      <w:marTop w:val="0"/>
      <w:marBottom w:val="0"/>
      <w:divBdr>
        <w:top w:val="none" w:sz="0" w:space="0" w:color="auto"/>
        <w:left w:val="none" w:sz="0" w:space="0" w:color="auto"/>
        <w:bottom w:val="none" w:sz="0" w:space="0" w:color="auto"/>
        <w:right w:val="none" w:sz="0" w:space="0" w:color="auto"/>
      </w:divBdr>
    </w:div>
    <w:div w:id="830370260">
      <w:bodyDiv w:val="1"/>
      <w:marLeft w:val="0"/>
      <w:marRight w:val="0"/>
      <w:marTop w:val="0"/>
      <w:marBottom w:val="0"/>
      <w:divBdr>
        <w:top w:val="none" w:sz="0" w:space="0" w:color="auto"/>
        <w:left w:val="none" w:sz="0" w:space="0" w:color="auto"/>
        <w:bottom w:val="none" w:sz="0" w:space="0" w:color="auto"/>
        <w:right w:val="none" w:sz="0" w:space="0" w:color="auto"/>
      </w:divBdr>
    </w:div>
    <w:div w:id="872811384">
      <w:bodyDiv w:val="1"/>
      <w:marLeft w:val="0"/>
      <w:marRight w:val="0"/>
      <w:marTop w:val="0"/>
      <w:marBottom w:val="0"/>
      <w:divBdr>
        <w:top w:val="none" w:sz="0" w:space="0" w:color="auto"/>
        <w:left w:val="none" w:sz="0" w:space="0" w:color="auto"/>
        <w:bottom w:val="none" w:sz="0" w:space="0" w:color="auto"/>
        <w:right w:val="none" w:sz="0" w:space="0" w:color="auto"/>
      </w:divBdr>
    </w:div>
    <w:div w:id="942036299">
      <w:bodyDiv w:val="1"/>
      <w:marLeft w:val="0"/>
      <w:marRight w:val="0"/>
      <w:marTop w:val="0"/>
      <w:marBottom w:val="0"/>
      <w:divBdr>
        <w:top w:val="none" w:sz="0" w:space="0" w:color="auto"/>
        <w:left w:val="none" w:sz="0" w:space="0" w:color="auto"/>
        <w:bottom w:val="none" w:sz="0" w:space="0" w:color="auto"/>
        <w:right w:val="none" w:sz="0" w:space="0" w:color="auto"/>
      </w:divBdr>
    </w:div>
    <w:div w:id="962730855">
      <w:bodyDiv w:val="1"/>
      <w:marLeft w:val="0"/>
      <w:marRight w:val="0"/>
      <w:marTop w:val="0"/>
      <w:marBottom w:val="0"/>
      <w:divBdr>
        <w:top w:val="none" w:sz="0" w:space="0" w:color="auto"/>
        <w:left w:val="none" w:sz="0" w:space="0" w:color="auto"/>
        <w:bottom w:val="none" w:sz="0" w:space="0" w:color="auto"/>
        <w:right w:val="none" w:sz="0" w:space="0" w:color="auto"/>
      </w:divBdr>
    </w:div>
    <w:div w:id="999037568">
      <w:bodyDiv w:val="1"/>
      <w:marLeft w:val="0"/>
      <w:marRight w:val="0"/>
      <w:marTop w:val="0"/>
      <w:marBottom w:val="0"/>
      <w:divBdr>
        <w:top w:val="none" w:sz="0" w:space="0" w:color="auto"/>
        <w:left w:val="none" w:sz="0" w:space="0" w:color="auto"/>
        <w:bottom w:val="none" w:sz="0" w:space="0" w:color="auto"/>
        <w:right w:val="none" w:sz="0" w:space="0" w:color="auto"/>
      </w:divBdr>
    </w:div>
    <w:div w:id="1002902509">
      <w:bodyDiv w:val="1"/>
      <w:marLeft w:val="0"/>
      <w:marRight w:val="0"/>
      <w:marTop w:val="0"/>
      <w:marBottom w:val="0"/>
      <w:divBdr>
        <w:top w:val="none" w:sz="0" w:space="0" w:color="auto"/>
        <w:left w:val="none" w:sz="0" w:space="0" w:color="auto"/>
        <w:bottom w:val="none" w:sz="0" w:space="0" w:color="auto"/>
        <w:right w:val="none" w:sz="0" w:space="0" w:color="auto"/>
      </w:divBdr>
    </w:div>
    <w:div w:id="1049106729">
      <w:bodyDiv w:val="1"/>
      <w:marLeft w:val="0"/>
      <w:marRight w:val="0"/>
      <w:marTop w:val="0"/>
      <w:marBottom w:val="0"/>
      <w:divBdr>
        <w:top w:val="none" w:sz="0" w:space="0" w:color="auto"/>
        <w:left w:val="none" w:sz="0" w:space="0" w:color="auto"/>
        <w:bottom w:val="none" w:sz="0" w:space="0" w:color="auto"/>
        <w:right w:val="none" w:sz="0" w:space="0" w:color="auto"/>
      </w:divBdr>
    </w:div>
    <w:div w:id="1057783412">
      <w:bodyDiv w:val="1"/>
      <w:marLeft w:val="0"/>
      <w:marRight w:val="0"/>
      <w:marTop w:val="0"/>
      <w:marBottom w:val="0"/>
      <w:divBdr>
        <w:top w:val="none" w:sz="0" w:space="0" w:color="auto"/>
        <w:left w:val="none" w:sz="0" w:space="0" w:color="auto"/>
        <w:bottom w:val="none" w:sz="0" w:space="0" w:color="auto"/>
        <w:right w:val="none" w:sz="0" w:space="0" w:color="auto"/>
      </w:divBdr>
    </w:div>
    <w:div w:id="1060831374">
      <w:bodyDiv w:val="1"/>
      <w:marLeft w:val="0"/>
      <w:marRight w:val="0"/>
      <w:marTop w:val="0"/>
      <w:marBottom w:val="0"/>
      <w:divBdr>
        <w:top w:val="none" w:sz="0" w:space="0" w:color="auto"/>
        <w:left w:val="none" w:sz="0" w:space="0" w:color="auto"/>
        <w:bottom w:val="none" w:sz="0" w:space="0" w:color="auto"/>
        <w:right w:val="none" w:sz="0" w:space="0" w:color="auto"/>
      </w:divBdr>
    </w:div>
    <w:div w:id="1122379391">
      <w:bodyDiv w:val="1"/>
      <w:marLeft w:val="0"/>
      <w:marRight w:val="0"/>
      <w:marTop w:val="0"/>
      <w:marBottom w:val="0"/>
      <w:divBdr>
        <w:top w:val="none" w:sz="0" w:space="0" w:color="auto"/>
        <w:left w:val="none" w:sz="0" w:space="0" w:color="auto"/>
        <w:bottom w:val="none" w:sz="0" w:space="0" w:color="auto"/>
        <w:right w:val="none" w:sz="0" w:space="0" w:color="auto"/>
      </w:divBdr>
    </w:div>
    <w:div w:id="1149596755">
      <w:bodyDiv w:val="1"/>
      <w:marLeft w:val="0"/>
      <w:marRight w:val="0"/>
      <w:marTop w:val="0"/>
      <w:marBottom w:val="0"/>
      <w:divBdr>
        <w:top w:val="none" w:sz="0" w:space="0" w:color="auto"/>
        <w:left w:val="none" w:sz="0" w:space="0" w:color="auto"/>
        <w:bottom w:val="none" w:sz="0" w:space="0" w:color="auto"/>
        <w:right w:val="none" w:sz="0" w:space="0" w:color="auto"/>
      </w:divBdr>
    </w:div>
    <w:div w:id="1172378342">
      <w:bodyDiv w:val="1"/>
      <w:marLeft w:val="0"/>
      <w:marRight w:val="0"/>
      <w:marTop w:val="0"/>
      <w:marBottom w:val="0"/>
      <w:divBdr>
        <w:top w:val="none" w:sz="0" w:space="0" w:color="auto"/>
        <w:left w:val="none" w:sz="0" w:space="0" w:color="auto"/>
        <w:bottom w:val="none" w:sz="0" w:space="0" w:color="auto"/>
        <w:right w:val="none" w:sz="0" w:space="0" w:color="auto"/>
      </w:divBdr>
    </w:div>
    <w:div w:id="1189832197">
      <w:bodyDiv w:val="1"/>
      <w:marLeft w:val="0"/>
      <w:marRight w:val="0"/>
      <w:marTop w:val="0"/>
      <w:marBottom w:val="0"/>
      <w:divBdr>
        <w:top w:val="none" w:sz="0" w:space="0" w:color="auto"/>
        <w:left w:val="none" w:sz="0" w:space="0" w:color="auto"/>
        <w:bottom w:val="none" w:sz="0" w:space="0" w:color="auto"/>
        <w:right w:val="none" w:sz="0" w:space="0" w:color="auto"/>
      </w:divBdr>
      <w:divsChild>
        <w:div w:id="1273588436">
          <w:marLeft w:val="0"/>
          <w:marRight w:val="0"/>
          <w:marTop w:val="0"/>
          <w:marBottom w:val="0"/>
          <w:divBdr>
            <w:top w:val="none" w:sz="0" w:space="0" w:color="auto"/>
            <w:left w:val="none" w:sz="0" w:space="0" w:color="auto"/>
            <w:bottom w:val="none" w:sz="0" w:space="0" w:color="auto"/>
            <w:right w:val="none" w:sz="0" w:space="0" w:color="auto"/>
          </w:divBdr>
        </w:div>
      </w:divsChild>
    </w:div>
    <w:div w:id="1209298225">
      <w:bodyDiv w:val="1"/>
      <w:marLeft w:val="0"/>
      <w:marRight w:val="0"/>
      <w:marTop w:val="0"/>
      <w:marBottom w:val="0"/>
      <w:divBdr>
        <w:top w:val="none" w:sz="0" w:space="0" w:color="auto"/>
        <w:left w:val="none" w:sz="0" w:space="0" w:color="auto"/>
        <w:bottom w:val="none" w:sz="0" w:space="0" w:color="auto"/>
        <w:right w:val="none" w:sz="0" w:space="0" w:color="auto"/>
      </w:divBdr>
    </w:div>
    <w:div w:id="1226527656">
      <w:bodyDiv w:val="1"/>
      <w:marLeft w:val="0"/>
      <w:marRight w:val="0"/>
      <w:marTop w:val="0"/>
      <w:marBottom w:val="0"/>
      <w:divBdr>
        <w:top w:val="none" w:sz="0" w:space="0" w:color="auto"/>
        <w:left w:val="none" w:sz="0" w:space="0" w:color="auto"/>
        <w:bottom w:val="none" w:sz="0" w:space="0" w:color="auto"/>
        <w:right w:val="none" w:sz="0" w:space="0" w:color="auto"/>
      </w:divBdr>
    </w:div>
    <w:div w:id="1262765791">
      <w:bodyDiv w:val="1"/>
      <w:marLeft w:val="0"/>
      <w:marRight w:val="0"/>
      <w:marTop w:val="0"/>
      <w:marBottom w:val="0"/>
      <w:divBdr>
        <w:top w:val="none" w:sz="0" w:space="0" w:color="auto"/>
        <w:left w:val="none" w:sz="0" w:space="0" w:color="auto"/>
        <w:bottom w:val="none" w:sz="0" w:space="0" w:color="auto"/>
        <w:right w:val="none" w:sz="0" w:space="0" w:color="auto"/>
      </w:divBdr>
    </w:div>
    <w:div w:id="1273391229">
      <w:bodyDiv w:val="1"/>
      <w:marLeft w:val="0"/>
      <w:marRight w:val="0"/>
      <w:marTop w:val="0"/>
      <w:marBottom w:val="0"/>
      <w:divBdr>
        <w:top w:val="none" w:sz="0" w:space="0" w:color="auto"/>
        <w:left w:val="none" w:sz="0" w:space="0" w:color="auto"/>
        <w:bottom w:val="none" w:sz="0" w:space="0" w:color="auto"/>
        <w:right w:val="none" w:sz="0" w:space="0" w:color="auto"/>
      </w:divBdr>
    </w:div>
    <w:div w:id="1359819044">
      <w:bodyDiv w:val="1"/>
      <w:marLeft w:val="0"/>
      <w:marRight w:val="0"/>
      <w:marTop w:val="0"/>
      <w:marBottom w:val="0"/>
      <w:divBdr>
        <w:top w:val="none" w:sz="0" w:space="0" w:color="auto"/>
        <w:left w:val="none" w:sz="0" w:space="0" w:color="auto"/>
        <w:bottom w:val="none" w:sz="0" w:space="0" w:color="auto"/>
        <w:right w:val="none" w:sz="0" w:space="0" w:color="auto"/>
      </w:divBdr>
    </w:div>
    <w:div w:id="1376851375">
      <w:bodyDiv w:val="1"/>
      <w:marLeft w:val="0"/>
      <w:marRight w:val="0"/>
      <w:marTop w:val="0"/>
      <w:marBottom w:val="0"/>
      <w:divBdr>
        <w:top w:val="none" w:sz="0" w:space="0" w:color="auto"/>
        <w:left w:val="none" w:sz="0" w:space="0" w:color="auto"/>
        <w:bottom w:val="none" w:sz="0" w:space="0" w:color="auto"/>
        <w:right w:val="none" w:sz="0" w:space="0" w:color="auto"/>
      </w:divBdr>
    </w:div>
    <w:div w:id="1381636072">
      <w:bodyDiv w:val="1"/>
      <w:marLeft w:val="0"/>
      <w:marRight w:val="0"/>
      <w:marTop w:val="0"/>
      <w:marBottom w:val="0"/>
      <w:divBdr>
        <w:top w:val="none" w:sz="0" w:space="0" w:color="auto"/>
        <w:left w:val="none" w:sz="0" w:space="0" w:color="auto"/>
        <w:bottom w:val="none" w:sz="0" w:space="0" w:color="auto"/>
        <w:right w:val="none" w:sz="0" w:space="0" w:color="auto"/>
      </w:divBdr>
    </w:div>
    <w:div w:id="1393695916">
      <w:bodyDiv w:val="1"/>
      <w:marLeft w:val="0"/>
      <w:marRight w:val="0"/>
      <w:marTop w:val="0"/>
      <w:marBottom w:val="0"/>
      <w:divBdr>
        <w:top w:val="none" w:sz="0" w:space="0" w:color="auto"/>
        <w:left w:val="none" w:sz="0" w:space="0" w:color="auto"/>
        <w:bottom w:val="none" w:sz="0" w:space="0" w:color="auto"/>
        <w:right w:val="none" w:sz="0" w:space="0" w:color="auto"/>
      </w:divBdr>
      <w:divsChild>
        <w:div w:id="242882576">
          <w:marLeft w:val="0"/>
          <w:marRight w:val="0"/>
          <w:marTop w:val="0"/>
          <w:marBottom w:val="0"/>
          <w:divBdr>
            <w:top w:val="none" w:sz="0" w:space="0" w:color="auto"/>
            <w:left w:val="none" w:sz="0" w:space="0" w:color="auto"/>
            <w:bottom w:val="none" w:sz="0" w:space="0" w:color="auto"/>
            <w:right w:val="none" w:sz="0" w:space="0" w:color="auto"/>
          </w:divBdr>
          <w:divsChild>
            <w:div w:id="1027608461">
              <w:marLeft w:val="0"/>
              <w:marRight w:val="0"/>
              <w:marTop w:val="0"/>
              <w:marBottom w:val="0"/>
              <w:divBdr>
                <w:top w:val="none" w:sz="0" w:space="0" w:color="auto"/>
                <w:left w:val="none" w:sz="0" w:space="0" w:color="auto"/>
                <w:bottom w:val="none" w:sz="0" w:space="0" w:color="auto"/>
                <w:right w:val="none" w:sz="0" w:space="0" w:color="auto"/>
              </w:divBdr>
              <w:divsChild>
                <w:div w:id="102841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84910">
          <w:marLeft w:val="0"/>
          <w:marRight w:val="0"/>
          <w:marTop w:val="0"/>
          <w:marBottom w:val="0"/>
          <w:divBdr>
            <w:top w:val="none" w:sz="0" w:space="0" w:color="auto"/>
            <w:left w:val="none" w:sz="0" w:space="0" w:color="auto"/>
            <w:bottom w:val="none" w:sz="0" w:space="0" w:color="auto"/>
            <w:right w:val="none" w:sz="0" w:space="0" w:color="auto"/>
          </w:divBdr>
        </w:div>
      </w:divsChild>
    </w:div>
    <w:div w:id="1403795069">
      <w:bodyDiv w:val="1"/>
      <w:marLeft w:val="0"/>
      <w:marRight w:val="0"/>
      <w:marTop w:val="0"/>
      <w:marBottom w:val="0"/>
      <w:divBdr>
        <w:top w:val="none" w:sz="0" w:space="0" w:color="auto"/>
        <w:left w:val="none" w:sz="0" w:space="0" w:color="auto"/>
        <w:bottom w:val="none" w:sz="0" w:space="0" w:color="auto"/>
        <w:right w:val="none" w:sz="0" w:space="0" w:color="auto"/>
      </w:divBdr>
    </w:div>
    <w:div w:id="1447770333">
      <w:bodyDiv w:val="1"/>
      <w:marLeft w:val="0"/>
      <w:marRight w:val="0"/>
      <w:marTop w:val="0"/>
      <w:marBottom w:val="0"/>
      <w:divBdr>
        <w:top w:val="none" w:sz="0" w:space="0" w:color="auto"/>
        <w:left w:val="none" w:sz="0" w:space="0" w:color="auto"/>
        <w:bottom w:val="none" w:sz="0" w:space="0" w:color="auto"/>
        <w:right w:val="none" w:sz="0" w:space="0" w:color="auto"/>
      </w:divBdr>
    </w:div>
    <w:div w:id="1454786454">
      <w:bodyDiv w:val="1"/>
      <w:marLeft w:val="0"/>
      <w:marRight w:val="0"/>
      <w:marTop w:val="0"/>
      <w:marBottom w:val="0"/>
      <w:divBdr>
        <w:top w:val="none" w:sz="0" w:space="0" w:color="auto"/>
        <w:left w:val="none" w:sz="0" w:space="0" w:color="auto"/>
        <w:bottom w:val="none" w:sz="0" w:space="0" w:color="auto"/>
        <w:right w:val="none" w:sz="0" w:space="0" w:color="auto"/>
      </w:divBdr>
    </w:div>
    <w:div w:id="1462108761">
      <w:bodyDiv w:val="1"/>
      <w:marLeft w:val="0"/>
      <w:marRight w:val="0"/>
      <w:marTop w:val="0"/>
      <w:marBottom w:val="0"/>
      <w:divBdr>
        <w:top w:val="none" w:sz="0" w:space="0" w:color="auto"/>
        <w:left w:val="none" w:sz="0" w:space="0" w:color="auto"/>
        <w:bottom w:val="none" w:sz="0" w:space="0" w:color="auto"/>
        <w:right w:val="none" w:sz="0" w:space="0" w:color="auto"/>
      </w:divBdr>
    </w:div>
    <w:div w:id="1481270193">
      <w:bodyDiv w:val="1"/>
      <w:marLeft w:val="0"/>
      <w:marRight w:val="0"/>
      <w:marTop w:val="0"/>
      <w:marBottom w:val="0"/>
      <w:divBdr>
        <w:top w:val="none" w:sz="0" w:space="0" w:color="auto"/>
        <w:left w:val="none" w:sz="0" w:space="0" w:color="auto"/>
        <w:bottom w:val="none" w:sz="0" w:space="0" w:color="auto"/>
        <w:right w:val="none" w:sz="0" w:space="0" w:color="auto"/>
      </w:divBdr>
    </w:div>
    <w:div w:id="1490291514">
      <w:bodyDiv w:val="1"/>
      <w:marLeft w:val="0"/>
      <w:marRight w:val="0"/>
      <w:marTop w:val="0"/>
      <w:marBottom w:val="0"/>
      <w:divBdr>
        <w:top w:val="none" w:sz="0" w:space="0" w:color="auto"/>
        <w:left w:val="none" w:sz="0" w:space="0" w:color="auto"/>
        <w:bottom w:val="none" w:sz="0" w:space="0" w:color="auto"/>
        <w:right w:val="none" w:sz="0" w:space="0" w:color="auto"/>
      </w:divBdr>
    </w:div>
    <w:div w:id="1516385365">
      <w:bodyDiv w:val="1"/>
      <w:marLeft w:val="0"/>
      <w:marRight w:val="0"/>
      <w:marTop w:val="0"/>
      <w:marBottom w:val="0"/>
      <w:divBdr>
        <w:top w:val="none" w:sz="0" w:space="0" w:color="auto"/>
        <w:left w:val="none" w:sz="0" w:space="0" w:color="auto"/>
        <w:bottom w:val="none" w:sz="0" w:space="0" w:color="auto"/>
        <w:right w:val="none" w:sz="0" w:space="0" w:color="auto"/>
      </w:divBdr>
    </w:div>
    <w:div w:id="1584148383">
      <w:bodyDiv w:val="1"/>
      <w:marLeft w:val="0"/>
      <w:marRight w:val="0"/>
      <w:marTop w:val="0"/>
      <w:marBottom w:val="0"/>
      <w:divBdr>
        <w:top w:val="none" w:sz="0" w:space="0" w:color="auto"/>
        <w:left w:val="none" w:sz="0" w:space="0" w:color="auto"/>
        <w:bottom w:val="none" w:sz="0" w:space="0" w:color="auto"/>
        <w:right w:val="none" w:sz="0" w:space="0" w:color="auto"/>
      </w:divBdr>
      <w:divsChild>
        <w:div w:id="20783462">
          <w:marLeft w:val="0"/>
          <w:marRight w:val="0"/>
          <w:marTop w:val="0"/>
          <w:marBottom w:val="0"/>
          <w:divBdr>
            <w:top w:val="none" w:sz="0" w:space="0" w:color="auto"/>
            <w:left w:val="none" w:sz="0" w:space="0" w:color="auto"/>
            <w:bottom w:val="none" w:sz="0" w:space="0" w:color="auto"/>
            <w:right w:val="none" w:sz="0" w:space="0" w:color="auto"/>
          </w:divBdr>
          <w:divsChild>
            <w:div w:id="277446184">
              <w:marLeft w:val="0"/>
              <w:marRight w:val="0"/>
              <w:marTop w:val="0"/>
              <w:marBottom w:val="0"/>
              <w:divBdr>
                <w:top w:val="none" w:sz="0" w:space="0" w:color="auto"/>
                <w:left w:val="none" w:sz="0" w:space="0" w:color="auto"/>
                <w:bottom w:val="none" w:sz="0" w:space="0" w:color="auto"/>
                <w:right w:val="none" w:sz="0" w:space="0" w:color="auto"/>
              </w:divBdr>
              <w:divsChild>
                <w:div w:id="92145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586">
          <w:marLeft w:val="0"/>
          <w:marRight w:val="0"/>
          <w:marTop w:val="0"/>
          <w:marBottom w:val="0"/>
          <w:divBdr>
            <w:top w:val="none" w:sz="0" w:space="0" w:color="auto"/>
            <w:left w:val="none" w:sz="0" w:space="0" w:color="auto"/>
            <w:bottom w:val="none" w:sz="0" w:space="0" w:color="auto"/>
            <w:right w:val="none" w:sz="0" w:space="0" w:color="auto"/>
          </w:divBdr>
        </w:div>
      </w:divsChild>
    </w:div>
    <w:div w:id="1706523332">
      <w:bodyDiv w:val="1"/>
      <w:marLeft w:val="0"/>
      <w:marRight w:val="0"/>
      <w:marTop w:val="0"/>
      <w:marBottom w:val="0"/>
      <w:divBdr>
        <w:top w:val="none" w:sz="0" w:space="0" w:color="auto"/>
        <w:left w:val="none" w:sz="0" w:space="0" w:color="auto"/>
        <w:bottom w:val="none" w:sz="0" w:space="0" w:color="auto"/>
        <w:right w:val="none" w:sz="0" w:space="0" w:color="auto"/>
      </w:divBdr>
    </w:div>
    <w:div w:id="1710374960">
      <w:bodyDiv w:val="1"/>
      <w:marLeft w:val="0"/>
      <w:marRight w:val="0"/>
      <w:marTop w:val="0"/>
      <w:marBottom w:val="0"/>
      <w:divBdr>
        <w:top w:val="none" w:sz="0" w:space="0" w:color="auto"/>
        <w:left w:val="none" w:sz="0" w:space="0" w:color="auto"/>
        <w:bottom w:val="none" w:sz="0" w:space="0" w:color="auto"/>
        <w:right w:val="none" w:sz="0" w:space="0" w:color="auto"/>
      </w:divBdr>
    </w:div>
    <w:div w:id="1716929632">
      <w:bodyDiv w:val="1"/>
      <w:marLeft w:val="0"/>
      <w:marRight w:val="0"/>
      <w:marTop w:val="0"/>
      <w:marBottom w:val="0"/>
      <w:divBdr>
        <w:top w:val="none" w:sz="0" w:space="0" w:color="auto"/>
        <w:left w:val="none" w:sz="0" w:space="0" w:color="auto"/>
        <w:bottom w:val="none" w:sz="0" w:space="0" w:color="auto"/>
        <w:right w:val="none" w:sz="0" w:space="0" w:color="auto"/>
      </w:divBdr>
    </w:div>
    <w:div w:id="1728675499">
      <w:bodyDiv w:val="1"/>
      <w:marLeft w:val="0"/>
      <w:marRight w:val="0"/>
      <w:marTop w:val="0"/>
      <w:marBottom w:val="0"/>
      <w:divBdr>
        <w:top w:val="none" w:sz="0" w:space="0" w:color="auto"/>
        <w:left w:val="none" w:sz="0" w:space="0" w:color="auto"/>
        <w:bottom w:val="none" w:sz="0" w:space="0" w:color="auto"/>
        <w:right w:val="none" w:sz="0" w:space="0" w:color="auto"/>
      </w:divBdr>
    </w:div>
    <w:div w:id="1737899382">
      <w:bodyDiv w:val="1"/>
      <w:marLeft w:val="0"/>
      <w:marRight w:val="0"/>
      <w:marTop w:val="0"/>
      <w:marBottom w:val="0"/>
      <w:divBdr>
        <w:top w:val="none" w:sz="0" w:space="0" w:color="auto"/>
        <w:left w:val="none" w:sz="0" w:space="0" w:color="auto"/>
        <w:bottom w:val="none" w:sz="0" w:space="0" w:color="auto"/>
        <w:right w:val="none" w:sz="0" w:space="0" w:color="auto"/>
      </w:divBdr>
    </w:div>
    <w:div w:id="1738672627">
      <w:bodyDiv w:val="1"/>
      <w:marLeft w:val="0"/>
      <w:marRight w:val="0"/>
      <w:marTop w:val="0"/>
      <w:marBottom w:val="0"/>
      <w:divBdr>
        <w:top w:val="none" w:sz="0" w:space="0" w:color="auto"/>
        <w:left w:val="none" w:sz="0" w:space="0" w:color="auto"/>
        <w:bottom w:val="none" w:sz="0" w:space="0" w:color="auto"/>
        <w:right w:val="none" w:sz="0" w:space="0" w:color="auto"/>
      </w:divBdr>
    </w:div>
    <w:div w:id="1755397123">
      <w:bodyDiv w:val="1"/>
      <w:marLeft w:val="0"/>
      <w:marRight w:val="0"/>
      <w:marTop w:val="0"/>
      <w:marBottom w:val="0"/>
      <w:divBdr>
        <w:top w:val="none" w:sz="0" w:space="0" w:color="auto"/>
        <w:left w:val="none" w:sz="0" w:space="0" w:color="auto"/>
        <w:bottom w:val="none" w:sz="0" w:space="0" w:color="auto"/>
        <w:right w:val="none" w:sz="0" w:space="0" w:color="auto"/>
      </w:divBdr>
    </w:div>
    <w:div w:id="1781411004">
      <w:bodyDiv w:val="1"/>
      <w:marLeft w:val="0"/>
      <w:marRight w:val="0"/>
      <w:marTop w:val="0"/>
      <w:marBottom w:val="0"/>
      <w:divBdr>
        <w:top w:val="none" w:sz="0" w:space="0" w:color="auto"/>
        <w:left w:val="none" w:sz="0" w:space="0" w:color="auto"/>
        <w:bottom w:val="none" w:sz="0" w:space="0" w:color="auto"/>
        <w:right w:val="none" w:sz="0" w:space="0" w:color="auto"/>
      </w:divBdr>
    </w:div>
    <w:div w:id="1892576515">
      <w:bodyDiv w:val="1"/>
      <w:marLeft w:val="0"/>
      <w:marRight w:val="0"/>
      <w:marTop w:val="0"/>
      <w:marBottom w:val="0"/>
      <w:divBdr>
        <w:top w:val="none" w:sz="0" w:space="0" w:color="auto"/>
        <w:left w:val="none" w:sz="0" w:space="0" w:color="auto"/>
        <w:bottom w:val="none" w:sz="0" w:space="0" w:color="auto"/>
        <w:right w:val="none" w:sz="0" w:space="0" w:color="auto"/>
      </w:divBdr>
      <w:divsChild>
        <w:div w:id="657735340">
          <w:marLeft w:val="0"/>
          <w:marRight w:val="0"/>
          <w:marTop w:val="0"/>
          <w:marBottom w:val="0"/>
          <w:divBdr>
            <w:top w:val="none" w:sz="0" w:space="0" w:color="auto"/>
            <w:left w:val="none" w:sz="0" w:space="0" w:color="auto"/>
            <w:bottom w:val="none" w:sz="0" w:space="0" w:color="auto"/>
            <w:right w:val="none" w:sz="0" w:space="0" w:color="auto"/>
          </w:divBdr>
          <w:divsChild>
            <w:div w:id="2134786654">
              <w:marLeft w:val="0"/>
              <w:marRight w:val="0"/>
              <w:marTop w:val="0"/>
              <w:marBottom w:val="0"/>
              <w:divBdr>
                <w:top w:val="none" w:sz="0" w:space="0" w:color="auto"/>
                <w:left w:val="none" w:sz="0" w:space="0" w:color="auto"/>
                <w:bottom w:val="none" w:sz="0" w:space="0" w:color="auto"/>
                <w:right w:val="none" w:sz="0" w:space="0" w:color="auto"/>
              </w:divBdr>
            </w:div>
          </w:divsChild>
        </w:div>
        <w:div w:id="1896968423">
          <w:marLeft w:val="0"/>
          <w:marRight w:val="0"/>
          <w:marTop w:val="0"/>
          <w:marBottom w:val="0"/>
          <w:divBdr>
            <w:top w:val="none" w:sz="0" w:space="0" w:color="auto"/>
            <w:left w:val="none" w:sz="0" w:space="0" w:color="auto"/>
            <w:bottom w:val="none" w:sz="0" w:space="0" w:color="auto"/>
            <w:right w:val="none" w:sz="0" w:space="0" w:color="auto"/>
          </w:divBdr>
        </w:div>
      </w:divsChild>
    </w:div>
    <w:div w:id="1896315081">
      <w:bodyDiv w:val="1"/>
      <w:marLeft w:val="0"/>
      <w:marRight w:val="0"/>
      <w:marTop w:val="0"/>
      <w:marBottom w:val="0"/>
      <w:divBdr>
        <w:top w:val="none" w:sz="0" w:space="0" w:color="auto"/>
        <w:left w:val="none" w:sz="0" w:space="0" w:color="auto"/>
        <w:bottom w:val="none" w:sz="0" w:space="0" w:color="auto"/>
        <w:right w:val="none" w:sz="0" w:space="0" w:color="auto"/>
      </w:divBdr>
    </w:div>
    <w:div w:id="1904947006">
      <w:bodyDiv w:val="1"/>
      <w:marLeft w:val="0"/>
      <w:marRight w:val="0"/>
      <w:marTop w:val="0"/>
      <w:marBottom w:val="0"/>
      <w:divBdr>
        <w:top w:val="none" w:sz="0" w:space="0" w:color="auto"/>
        <w:left w:val="none" w:sz="0" w:space="0" w:color="auto"/>
        <w:bottom w:val="none" w:sz="0" w:space="0" w:color="auto"/>
        <w:right w:val="none" w:sz="0" w:space="0" w:color="auto"/>
      </w:divBdr>
    </w:div>
    <w:div w:id="1938979282">
      <w:bodyDiv w:val="1"/>
      <w:marLeft w:val="0"/>
      <w:marRight w:val="0"/>
      <w:marTop w:val="0"/>
      <w:marBottom w:val="0"/>
      <w:divBdr>
        <w:top w:val="none" w:sz="0" w:space="0" w:color="auto"/>
        <w:left w:val="none" w:sz="0" w:space="0" w:color="auto"/>
        <w:bottom w:val="none" w:sz="0" w:space="0" w:color="auto"/>
        <w:right w:val="none" w:sz="0" w:space="0" w:color="auto"/>
      </w:divBdr>
    </w:div>
    <w:div w:id="1969122037">
      <w:bodyDiv w:val="1"/>
      <w:marLeft w:val="0"/>
      <w:marRight w:val="0"/>
      <w:marTop w:val="0"/>
      <w:marBottom w:val="0"/>
      <w:divBdr>
        <w:top w:val="none" w:sz="0" w:space="0" w:color="auto"/>
        <w:left w:val="none" w:sz="0" w:space="0" w:color="auto"/>
        <w:bottom w:val="none" w:sz="0" w:space="0" w:color="auto"/>
        <w:right w:val="none" w:sz="0" w:space="0" w:color="auto"/>
      </w:divBdr>
    </w:div>
    <w:div w:id="2038651361">
      <w:bodyDiv w:val="1"/>
      <w:marLeft w:val="0"/>
      <w:marRight w:val="0"/>
      <w:marTop w:val="0"/>
      <w:marBottom w:val="0"/>
      <w:divBdr>
        <w:top w:val="none" w:sz="0" w:space="0" w:color="auto"/>
        <w:left w:val="none" w:sz="0" w:space="0" w:color="auto"/>
        <w:bottom w:val="none" w:sz="0" w:space="0" w:color="auto"/>
        <w:right w:val="none" w:sz="0" w:space="0" w:color="auto"/>
      </w:divBdr>
    </w:div>
    <w:div w:id="2081783173">
      <w:bodyDiv w:val="1"/>
      <w:marLeft w:val="0"/>
      <w:marRight w:val="0"/>
      <w:marTop w:val="0"/>
      <w:marBottom w:val="0"/>
      <w:divBdr>
        <w:top w:val="none" w:sz="0" w:space="0" w:color="auto"/>
        <w:left w:val="none" w:sz="0" w:space="0" w:color="auto"/>
        <w:bottom w:val="none" w:sz="0" w:space="0" w:color="auto"/>
        <w:right w:val="none" w:sz="0" w:space="0" w:color="auto"/>
      </w:divBdr>
    </w:div>
    <w:div w:id="2089032515">
      <w:bodyDiv w:val="1"/>
      <w:marLeft w:val="0"/>
      <w:marRight w:val="0"/>
      <w:marTop w:val="0"/>
      <w:marBottom w:val="0"/>
      <w:divBdr>
        <w:top w:val="none" w:sz="0" w:space="0" w:color="auto"/>
        <w:left w:val="none" w:sz="0" w:space="0" w:color="auto"/>
        <w:bottom w:val="none" w:sz="0" w:space="0" w:color="auto"/>
        <w:right w:val="none" w:sz="0" w:space="0" w:color="auto"/>
      </w:divBdr>
    </w:div>
    <w:div w:id="2093965248">
      <w:bodyDiv w:val="1"/>
      <w:marLeft w:val="0"/>
      <w:marRight w:val="0"/>
      <w:marTop w:val="0"/>
      <w:marBottom w:val="0"/>
      <w:divBdr>
        <w:top w:val="none" w:sz="0" w:space="0" w:color="auto"/>
        <w:left w:val="none" w:sz="0" w:space="0" w:color="auto"/>
        <w:bottom w:val="none" w:sz="0" w:space="0" w:color="auto"/>
        <w:right w:val="none" w:sz="0" w:space="0" w:color="auto"/>
      </w:divBdr>
    </w:div>
    <w:div w:id="2102070131">
      <w:bodyDiv w:val="1"/>
      <w:marLeft w:val="0"/>
      <w:marRight w:val="0"/>
      <w:marTop w:val="0"/>
      <w:marBottom w:val="0"/>
      <w:divBdr>
        <w:top w:val="none" w:sz="0" w:space="0" w:color="auto"/>
        <w:left w:val="none" w:sz="0" w:space="0" w:color="auto"/>
        <w:bottom w:val="none" w:sz="0" w:space="0" w:color="auto"/>
        <w:right w:val="none" w:sz="0" w:space="0" w:color="auto"/>
      </w:divBdr>
    </w:div>
    <w:div w:id="2116098002">
      <w:bodyDiv w:val="1"/>
      <w:marLeft w:val="0"/>
      <w:marRight w:val="0"/>
      <w:marTop w:val="0"/>
      <w:marBottom w:val="0"/>
      <w:divBdr>
        <w:top w:val="none" w:sz="0" w:space="0" w:color="auto"/>
        <w:left w:val="none" w:sz="0" w:space="0" w:color="auto"/>
        <w:bottom w:val="none" w:sz="0" w:space="0" w:color="auto"/>
        <w:right w:val="none" w:sz="0" w:space="0" w:color="auto"/>
      </w:divBdr>
    </w:div>
    <w:div w:id="213335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die@mep.go.c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die.mep.go.cr/" TargetMode="External"/><Relationship Id="rId5" Type="http://schemas.openxmlformats.org/officeDocument/2006/relationships/hyperlink" Target="https://vozdeguanacaste.com/maria-leal-la-maestra-de-los-cuentos-guanacastecos-carmen-lyr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2</Pages>
  <Words>385</Words>
  <Characters>2119</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Esmeralda Zuñiga Vargas</dc:creator>
  <cp:keywords/>
  <dc:description/>
  <cp:lastModifiedBy>Maria Del Pilar Sanchez Madrigal</cp:lastModifiedBy>
  <cp:revision>106</cp:revision>
  <cp:lastPrinted>2026-03-12T15:11:00Z</cp:lastPrinted>
  <dcterms:created xsi:type="dcterms:W3CDTF">2023-08-15T19:54:00Z</dcterms:created>
  <dcterms:modified xsi:type="dcterms:W3CDTF">2026-07-15T13:45:00Z</dcterms:modified>
</cp:coreProperties>
</file>